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18AD" w14:textId="78CC6891" w:rsidR="00F81F6B" w:rsidRPr="00F81F6B" w:rsidRDefault="000E0F46" w:rsidP="00F81F6B">
      <w:pPr>
        <w:jc w:val="center"/>
        <w:rPr>
          <w:rFonts w:ascii="Arial" w:hAnsi="Arial" w:cs="Arial"/>
          <w:b/>
          <w:color w:val="2D3039"/>
          <w:sz w:val="24"/>
          <w:szCs w:val="24"/>
          <w:lang w:val="en"/>
        </w:rPr>
      </w:pPr>
      <w:r w:rsidRPr="00790AB3">
        <w:rPr>
          <w:rFonts w:ascii="Arial" w:hAnsi="Arial" w:cs="Arial"/>
          <w:b/>
          <w:sz w:val="24"/>
          <w:szCs w:val="24"/>
        </w:rPr>
        <w:t xml:space="preserve">Privacy Notice – </w:t>
      </w:r>
      <w:r w:rsidR="00F81F6B" w:rsidRPr="00F81F6B">
        <w:rPr>
          <w:rFonts w:ascii="Arial" w:hAnsi="Arial" w:cs="Arial"/>
          <w:b/>
          <w:color w:val="2D3039"/>
          <w:sz w:val="24"/>
          <w:szCs w:val="24"/>
          <w:lang w:val="en"/>
        </w:rPr>
        <w:t>Closed Circuit Television (and, in some cases, audio recording) (CCTV), Body Worn Cameras (BWC), Automatic Number Plate Recognition (ANPR) Cameras, and Telephone Call Recording</w:t>
      </w:r>
    </w:p>
    <w:p w14:paraId="13322877" w14:textId="77777777" w:rsidR="00C5383D" w:rsidRPr="00F81F6B" w:rsidRDefault="00C5383D" w:rsidP="002B451F">
      <w:pPr>
        <w:rPr>
          <w:rFonts w:ascii="Arial" w:hAnsi="Arial" w:cs="Arial"/>
          <w:b/>
          <w:sz w:val="24"/>
          <w:szCs w:val="24"/>
        </w:rPr>
      </w:pPr>
    </w:p>
    <w:p w14:paraId="545AC51A" w14:textId="6F6DB6C8" w:rsidR="00B9609C" w:rsidRDefault="00B9609C" w:rsidP="0085454E">
      <w:pPr>
        <w:autoSpaceDE w:val="0"/>
        <w:autoSpaceDN w:val="0"/>
        <w:adjustRightInd w:val="0"/>
        <w:spacing w:after="0" w:line="240" w:lineRule="auto"/>
        <w:rPr>
          <w:rFonts w:ascii="DejaVuSans" w:hAnsi="DejaVuSans" w:cs="DejaVuSans"/>
          <w:color w:val="0000FF"/>
        </w:rPr>
      </w:pPr>
      <w:r>
        <w:rPr>
          <w:rFonts w:ascii="Arial" w:eastAsia="Times New Roman" w:hAnsi="Arial" w:cs="Arial"/>
          <w:sz w:val="24"/>
          <w:szCs w:val="24"/>
          <w:lang w:eastAsia="en-GB"/>
        </w:rPr>
        <w:t xml:space="preserve">Some of our locations and properties have CCTV and you may be recorded </w:t>
      </w:r>
      <w:r w:rsidR="00144B97">
        <w:rPr>
          <w:rFonts w:ascii="Arial" w:eastAsia="Times New Roman" w:hAnsi="Arial" w:cs="Arial"/>
          <w:sz w:val="24"/>
          <w:szCs w:val="24"/>
          <w:lang w:eastAsia="en-GB"/>
        </w:rPr>
        <w:t>when you visit them. We may</w:t>
      </w:r>
      <w:r>
        <w:rPr>
          <w:rFonts w:ascii="Arial" w:eastAsia="Times New Roman" w:hAnsi="Arial" w:cs="Arial"/>
          <w:sz w:val="24"/>
          <w:szCs w:val="24"/>
          <w:lang w:eastAsia="en-GB"/>
        </w:rPr>
        <w:t xml:space="preserve"> automatically collect information if you walk / drive past our vehicles and / or premises that is covered by our CCTV. </w:t>
      </w:r>
      <w:r w:rsidR="00F62063">
        <w:rPr>
          <w:rFonts w:ascii="Arial" w:eastAsia="Times New Roman" w:hAnsi="Arial" w:cs="Arial"/>
          <w:sz w:val="24"/>
          <w:szCs w:val="24"/>
          <w:lang w:eastAsia="en-GB"/>
        </w:rPr>
        <w:t xml:space="preserve"> </w:t>
      </w:r>
      <w:r w:rsidR="00F62063" w:rsidRPr="0083133D">
        <w:rPr>
          <w:rFonts w:ascii="Arial" w:hAnsi="Arial" w:cs="Arial"/>
          <w:sz w:val="24"/>
          <w:szCs w:val="24"/>
        </w:rPr>
        <w:t>We may collect from you video recordings and still pictures which feature you if you are in the field of vision of</w:t>
      </w:r>
      <w:r w:rsidR="00F62063">
        <w:rPr>
          <w:rFonts w:ascii="Arial" w:hAnsi="Arial" w:cs="Arial"/>
          <w:sz w:val="24"/>
          <w:szCs w:val="24"/>
        </w:rPr>
        <w:t xml:space="preserve"> </w:t>
      </w:r>
      <w:r w:rsidR="00F62063" w:rsidRPr="0083133D">
        <w:rPr>
          <w:rFonts w:ascii="Arial" w:hAnsi="Arial" w:cs="Arial"/>
          <w:sz w:val="24"/>
          <w:szCs w:val="24"/>
        </w:rPr>
        <w:t xml:space="preserve">any of our CCTV system. This personal information may include your activities, your face, </w:t>
      </w:r>
      <w:r w:rsidR="001E15ED">
        <w:rPr>
          <w:rFonts w:ascii="Arial" w:hAnsi="Arial" w:cs="Arial"/>
          <w:sz w:val="24"/>
          <w:szCs w:val="24"/>
        </w:rPr>
        <w:t xml:space="preserve">your voice, </w:t>
      </w:r>
      <w:r w:rsidR="00F62063" w:rsidRPr="0083133D">
        <w:rPr>
          <w:rFonts w:ascii="Arial" w:hAnsi="Arial" w:cs="Arial"/>
          <w:sz w:val="24"/>
          <w:szCs w:val="24"/>
        </w:rPr>
        <w:t>car registration details</w:t>
      </w:r>
      <w:r w:rsidR="00F62063">
        <w:rPr>
          <w:rFonts w:ascii="Arial" w:hAnsi="Arial" w:cs="Arial"/>
          <w:sz w:val="24"/>
          <w:szCs w:val="24"/>
        </w:rPr>
        <w:t xml:space="preserve"> </w:t>
      </w:r>
      <w:r w:rsidR="00F62063" w:rsidRPr="0083133D">
        <w:rPr>
          <w:rFonts w:ascii="Arial" w:hAnsi="Arial" w:cs="Arial"/>
          <w:sz w:val="24"/>
          <w:szCs w:val="24"/>
        </w:rPr>
        <w:t>and other visual information about you which is recorded on our CCTV system.</w:t>
      </w:r>
      <w:r w:rsidR="00F62063">
        <w:rPr>
          <w:rFonts w:ascii="Arial" w:hAnsi="Arial" w:cs="Arial"/>
          <w:sz w:val="24"/>
          <w:szCs w:val="24"/>
        </w:rPr>
        <w:t xml:space="preserve"> </w:t>
      </w:r>
      <w:r w:rsidRPr="00F81F6B">
        <w:rPr>
          <w:rFonts w:ascii="Arial" w:eastAsia="Times New Roman" w:hAnsi="Arial" w:cs="Arial"/>
          <w:sz w:val="24"/>
          <w:szCs w:val="24"/>
          <w:lang w:eastAsia="en-GB"/>
        </w:rPr>
        <w:t>Where fixed CCTV cameras are operating, there will be signs clearly displayed.</w:t>
      </w:r>
      <w:r w:rsidR="0085454E" w:rsidRPr="0085454E">
        <w:rPr>
          <w:rFonts w:ascii="Arial" w:eastAsia="Times New Roman" w:hAnsi="Arial" w:cs="Arial"/>
          <w:sz w:val="24"/>
          <w:szCs w:val="24"/>
          <w:lang w:eastAsia="en-GB"/>
        </w:rPr>
        <w:t xml:space="preserve"> </w:t>
      </w:r>
    </w:p>
    <w:p w14:paraId="01890B88" w14:textId="4AE7C1F1" w:rsidR="000D6AA3" w:rsidRPr="00F81F6B" w:rsidRDefault="00F81F6B" w:rsidP="000D6AA3">
      <w:pPr>
        <w:spacing w:before="100" w:beforeAutospacing="1" w:after="100" w:afterAutospacing="1" w:line="240" w:lineRule="auto"/>
        <w:rPr>
          <w:rFonts w:ascii="Arial" w:eastAsia="Times New Roman" w:hAnsi="Arial" w:cs="Arial"/>
          <w:sz w:val="24"/>
          <w:szCs w:val="24"/>
          <w:lang w:eastAsia="en-GB"/>
        </w:rPr>
      </w:pPr>
      <w:r w:rsidRPr="00F81F6B">
        <w:rPr>
          <w:rFonts w:ascii="Arial" w:eastAsia="Times New Roman" w:hAnsi="Arial" w:cs="Arial"/>
          <w:sz w:val="24"/>
          <w:szCs w:val="24"/>
          <w:lang w:eastAsia="en-GB"/>
        </w:rPr>
        <w:t>An increasing number of school buses have CCTV systems installed</w:t>
      </w:r>
      <w:r w:rsidR="00B9609C">
        <w:rPr>
          <w:rFonts w:ascii="Arial" w:eastAsia="Times New Roman" w:hAnsi="Arial" w:cs="Arial"/>
          <w:sz w:val="24"/>
          <w:szCs w:val="24"/>
          <w:lang w:eastAsia="en-GB"/>
        </w:rPr>
        <w:t xml:space="preserve"> (and in some cases audio recording)</w:t>
      </w:r>
      <w:r w:rsidRPr="00F81F6B">
        <w:rPr>
          <w:rFonts w:ascii="Arial" w:eastAsia="Times New Roman" w:hAnsi="Arial" w:cs="Arial"/>
          <w:sz w:val="24"/>
          <w:szCs w:val="24"/>
          <w:lang w:eastAsia="en-GB"/>
        </w:rPr>
        <w:t>. Th</w:t>
      </w:r>
      <w:r w:rsidR="00F41BFA">
        <w:rPr>
          <w:rFonts w:ascii="Arial" w:eastAsia="Times New Roman" w:hAnsi="Arial" w:cs="Arial"/>
          <w:sz w:val="24"/>
          <w:szCs w:val="24"/>
          <w:lang w:eastAsia="en-GB"/>
        </w:rPr>
        <w:t>e council works with transport providers</w:t>
      </w:r>
      <w:r w:rsidRPr="00F81F6B">
        <w:rPr>
          <w:rFonts w:ascii="Arial" w:eastAsia="Times New Roman" w:hAnsi="Arial" w:cs="Arial"/>
          <w:sz w:val="24"/>
          <w:szCs w:val="24"/>
          <w:lang w:eastAsia="en-GB"/>
        </w:rPr>
        <w:t xml:space="preserve"> and schools to ensure that these are operated lawfully and in a way that enables us to obtain evidence about incidents reported and deal with them appropriately.</w:t>
      </w:r>
      <w:r w:rsidR="000D6AA3">
        <w:rPr>
          <w:rFonts w:ascii="Arial" w:eastAsia="Times New Roman" w:hAnsi="Arial" w:cs="Arial"/>
          <w:sz w:val="24"/>
          <w:szCs w:val="24"/>
          <w:lang w:eastAsia="en-GB"/>
        </w:rPr>
        <w:t xml:space="preserve"> </w:t>
      </w:r>
    </w:p>
    <w:p w14:paraId="53C17FEC" w14:textId="77777777" w:rsidR="007C79F0" w:rsidRDefault="00F81F6B" w:rsidP="007C79F0">
      <w:pPr>
        <w:spacing w:after="0" w:line="360" w:lineRule="atLeast"/>
        <w:textAlignment w:val="baseline"/>
        <w:rPr>
          <w:rFonts w:ascii="Arial" w:eastAsia="Times New Roman" w:hAnsi="Arial" w:cs="Arial"/>
          <w:sz w:val="24"/>
          <w:szCs w:val="24"/>
          <w:lang w:eastAsia="en-GB"/>
        </w:rPr>
      </w:pPr>
      <w:r w:rsidRPr="00F81F6B">
        <w:rPr>
          <w:rFonts w:ascii="Arial" w:eastAsia="Times New Roman" w:hAnsi="Arial" w:cs="Arial"/>
          <w:sz w:val="24"/>
          <w:szCs w:val="24"/>
          <w:lang w:eastAsia="en-GB"/>
        </w:rPr>
        <w:t xml:space="preserve">Some of our </w:t>
      </w:r>
      <w:r w:rsidR="00B9609C">
        <w:rPr>
          <w:rFonts w:ascii="Arial" w:eastAsia="Times New Roman" w:hAnsi="Arial" w:cs="Arial"/>
          <w:sz w:val="24"/>
          <w:szCs w:val="24"/>
          <w:lang w:eastAsia="en-GB"/>
        </w:rPr>
        <w:t xml:space="preserve">staff and </w:t>
      </w:r>
      <w:r w:rsidRPr="00F81F6B">
        <w:rPr>
          <w:rFonts w:ascii="Arial" w:eastAsia="Times New Roman" w:hAnsi="Arial" w:cs="Arial"/>
          <w:sz w:val="24"/>
          <w:szCs w:val="24"/>
          <w:lang w:eastAsia="en-GB"/>
        </w:rPr>
        <w:t>enforcement officers wear body-worn cameras</w:t>
      </w:r>
      <w:r w:rsidR="00B9609C">
        <w:rPr>
          <w:rFonts w:ascii="Arial" w:eastAsia="Times New Roman" w:hAnsi="Arial" w:cs="Arial"/>
          <w:sz w:val="24"/>
          <w:szCs w:val="24"/>
          <w:lang w:eastAsia="en-GB"/>
        </w:rPr>
        <w:t xml:space="preserve"> (BWC).</w:t>
      </w:r>
      <w:r w:rsidRPr="00F81F6B">
        <w:rPr>
          <w:rFonts w:ascii="Arial" w:eastAsia="Times New Roman" w:hAnsi="Arial" w:cs="Arial"/>
          <w:sz w:val="24"/>
          <w:szCs w:val="24"/>
          <w:lang w:eastAsia="en-GB"/>
        </w:rPr>
        <w:t xml:space="preserve"> Body-worn cameras do not </w:t>
      </w:r>
      <w:r w:rsidR="00B9609C">
        <w:rPr>
          <w:rFonts w:ascii="Arial" w:eastAsia="Times New Roman" w:hAnsi="Arial" w:cs="Arial"/>
          <w:sz w:val="24"/>
          <w:szCs w:val="24"/>
          <w:lang w:eastAsia="en-GB"/>
        </w:rPr>
        <w:t>record all the time. The wearer</w:t>
      </w:r>
      <w:r w:rsidRPr="00F81F6B">
        <w:rPr>
          <w:rFonts w:ascii="Arial" w:eastAsia="Times New Roman" w:hAnsi="Arial" w:cs="Arial"/>
          <w:sz w:val="24"/>
          <w:szCs w:val="24"/>
          <w:lang w:eastAsia="en-GB"/>
        </w:rPr>
        <w:t xml:space="preserve"> has to choose to tur</w:t>
      </w:r>
      <w:r w:rsidRPr="007C79F0">
        <w:rPr>
          <w:rFonts w:ascii="Arial" w:eastAsia="Times New Roman" w:hAnsi="Arial" w:cs="Arial"/>
          <w:sz w:val="24"/>
          <w:szCs w:val="24"/>
          <w:lang w:eastAsia="en-GB"/>
        </w:rPr>
        <w:t>n it on</w:t>
      </w:r>
      <w:r w:rsidR="007C79F0" w:rsidRPr="007C79F0">
        <w:rPr>
          <w:rFonts w:ascii="Arial" w:eastAsia="Times New Roman" w:hAnsi="Arial" w:cs="Arial"/>
          <w:sz w:val="24"/>
          <w:szCs w:val="24"/>
          <w:lang w:eastAsia="en-GB"/>
        </w:rPr>
        <w:t xml:space="preserve"> </w:t>
      </w:r>
      <w:r w:rsidR="007C79F0" w:rsidRPr="007C79F0">
        <w:rPr>
          <w:rFonts w:ascii="Arial" w:hAnsi="Arial" w:cs="Arial"/>
          <w:sz w:val="24"/>
          <w:szCs w:val="24"/>
          <w:lang w:val="en"/>
        </w:rPr>
        <w:t>(for example the member of staff being subjected to verbal abuse or threats of violence)</w:t>
      </w:r>
      <w:r w:rsidR="007C79F0" w:rsidRPr="007C79F0">
        <w:rPr>
          <w:rFonts w:ascii="Arial" w:eastAsia="Times New Roman" w:hAnsi="Arial" w:cs="Arial"/>
          <w:sz w:val="24"/>
          <w:szCs w:val="24"/>
          <w:lang w:eastAsia="en-GB"/>
        </w:rPr>
        <w:t xml:space="preserve">. </w:t>
      </w:r>
      <w:r w:rsidR="007C79F0">
        <w:rPr>
          <w:rFonts w:ascii="Arial" w:eastAsia="Times New Roman" w:hAnsi="Arial" w:cs="Arial"/>
          <w:sz w:val="24"/>
          <w:szCs w:val="24"/>
          <w:lang w:eastAsia="en-GB"/>
        </w:rPr>
        <w:t>Po</w:t>
      </w:r>
      <w:r w:rsidRPr="00F81F6B">
        <w:rPr>
          <w:rFonts w:ascii="Arial" w:eastAsia="Times New Roman" w:hAnsi="Arial" w:cs="Arial"/>
          <w:sz w:val="24"/>
          <w:szCs w:val="24"/>
          <w:lang w:eastAsia="en-GB"/>
        </w:rPr>
        <w:t>licies are in place to ensure that they will always warn the member of the public when they do so.</w:t>
      </w:r>
    </w:p>
    <w:p w14:paraId="378E41E7" w14:textId="4D190429" w:rsidR="00F81F6B" w:rsidRPr="007C79F0" w:rsidRDefault="00F81F6B" w:rsidP="007C79F0">
      <w:pPr>
        <w:spacing w:after="0" w:line="360" w:lineRule="atLeast"/>
        <w:textAlignment w:val="baseline"/>
        <w:rPr>
          <w:rFonts w:ascii="Merriweather Sans" w:eastAsia="Times New Roman" w:hAnsi="Merriweather Sans" w:cs="Times New Roman"/>
          <w:sz w:val="21"/>
          <w:szCs w:val="21"/>
          <w:lang w:eastAsia="en-GB"/>
        </w:rPr>
      </w:pPr>
      <w:r w:rsidRPr="00F81F6B">
        <w:rPr>
          <w:rFonts w:ascii="Arial" w:eastAsia="Times New Roman" w:hAnsi="Arial" w:cs="Arial"/>
          <w:sz w:val="24"/>
          <w:szCs w:val="24"/>
          <w:lang w:eastAsia="en-GB"/>
        </w:rPr>
        <w:t> </w:t>
      </w:r>
    </w:p>
    <w:p w14:paraId="2AD14800" w14:textId="3049BA1E" w:rsidR="00B9609C" w:rsidRPr="00B9609C" w:rsidRDefault="00B9609C" w:rsidP="00B9609C">
      <w:pPr>
        <w:rPr>
          <w:rFonts w:ascii="Arial" w:hAnsi="Arial" w:cs="Arial"/>
          <w:sz w:val="24"/>
          <w:szCs w:val="24"/>
        </w:rPr>
      </w:pPr>
      <w:r w:rsidRPr="00B9609C">
        <w:rPr>
          <w:rFonts w:ascii="Arial" w:hAnsi="Arial" w:cs="Arial"/>
          <w:color w:val="000000"/>
          <w:sz w:val="24"/>
          <w:szCs w:val="24"/>
        </w:rPr>
        <w:t>ANPR is a form of CCTV that monitors vehicles' n</w:t>
      </w:r>
      <w:r w:rsidR="00144B97">
        <w:rPr>
          <w:rFonts w:ascii="Arial" w:hAnsi="Arial" w:cs="Arial"/>
          <w:color w:val="000000"/>
          <w:sz w:val="24"/>
          <w:szCs w:val="24"/>
        </w:rPr>
        <w:t>umber plates</w:t>
      </w:r>
      <w:r w:rsidRPr="00B9609C">
        <w:rPr>
          <w:rFonts w:ascii="Arial" w:hAnsi="Arial" w:cs="Arial"/>
          <w:color w:val="000000"/>
          <w:sz w:val="24"/>
          <w:szCs w:val="24"/>
        </w:rPr>
        <w:t xml:space="preserve">. It is </w:t>
      </w:r>
      <w:r w:rsidR="000D6AA3">
        <w:rPr>
          <w:rFonts w:ascii="Arial" w:hAnsi="Arial" w:cs="Arial"/>
          <w:color w:val="000000"/>
          <w:sz w:val="24"/>
          <w:szCs w:val="24"/>
        </w:rPr>
        <w:t xml:space="preserve">currently </w:t>
      </w:r>
      <w:r w:rsidRPr="00B9609C">
        <w:rPr>
          <w:rFonts w:ascii="Arial" w:hAnsi="Arial" w:cs="Arial"/>
          <w:color w:val="000000"/>
          <w:sz w:val="24"/>
          <w:szCs w:val="24"/>
        </w:rPr>
        <w:t xml:space="preserve">in operation at </w:t>
      </w:r>
      <w:r w:rsidR="000D6AA3">
        <w:rPr>
          <w:rFonts w:ascii="Arial" w:hAnsi="Arial" w:cs="Arial"/>
          <w:color w:val="000000"/>
          <w:sz w:val="24"/>
          <w:szCs w:val="24"/>
        </w:rPr>
        <w:t>our</w:t>
      </w:r>
      <w:r w:rsidR="00144B97">
        <w:rPr>
          <w:rFonts w:ascii="Arial" w:hAnsi="Arial" w:cs="Arial"/>
          <w:color w:val="000000"/>
          <w:sz w:val="24"/>
          <w:szCs w:val="24"/>
        </w:rPr>
        <w:t xml:space="preserve"> civic amenity sites</w:t>
      </w:r>
      <w:r w:rsidRPr="00B9609C">
        <w:rPr>
          <w:rFonts w:ascii="Arial" w:hAnsi="Arial" w:cs="Arial"/>
          <w:color w:val="000000"/>
          <w:sz w:val="24"/>
          <w:szCs w:val="24"/>
        </w:rPr>
        <w:t xml:space="preserve">. </w:t>
      </w:r>
    </w:p>
    <w:p w14:paraId="4ED9B871" w14:textId="00E3DA07" w:rsidR="00B9609C" w:rsidRPr="00B9609C" w:rsidRDefault="00B6130F" w:rsidP="00B9609C">
      <w:pPr>
        <w:rPr>
          <w:rFonts w:ascii="Arial" w:hAnsi="Arial" w:cs="Arial"/>
          <w:sz w:val="24"/>
          <w:szCs w:val="24"/>
        </w:rPr>
      </w:pPr>
      <w:r>
        <w:rPr>
          <w:rFonts w:ascii="Arial" w:hAnsi="Arial" w:cs="Arial"/>
          <w:sz w:val="24"/>
          <w:szCs w:val="24"/>
        </w:rPr>
        <w:t xml:space="preserve">Calls to our Contact Centre </w:t>
      </w:r>
      <w:r w:rsidR="00D07101">
        <w:rPr>
          <w:rFonts w:ascii="Arial" w:hAnsi="Arial" w:cs="Arial"/>
          <w:sz w:val="24"/>
          <w:szCs w:val="24"/>
        </w:rPr>
        <w:t>are</w:t>
      </w:r>
      <w:r>
        <w:rPr>
          <w:rFonts w:ascii="Arial" w:hAnsi="Arial" w:cs="Arial"/>
          <w:sz w:val="24"/>
          <w:szCs w:val="24"/>
        </w:rPr>
        <w:t xml:space="preserve"> recorded. </w:t>
      </w:r>
      <w:r w:rsidR="00D07101">
        <w:rPr>
          <w:rFonts w:ascii="Arial" w:hAnsi="Arial" w:cs="Arial"/>
          <w:sz w:val="24"/>
          <w:szCs w:val="24"/>
        </w:rPr>
        <w:t>Our website informs you of this and how long we keep these recordings.</w:t>
      </w:r>
    </w:p>
    <w:p w14:paraId="0FCD52EF" w14:textId="7C59407E" w:rsidR="00F81F6B" w:rsidRPr="004D3C56" w:rsidRDefault="00F81F6B" w:rsidP="00F81F6B">
      <w:pPr>
        <w:autoSpaceDE w:val="0"/>
        <w:autoSpaceDN w:val="0"/>
        <w:adjustRightInd w:val="0"/>
        <w:spacing w:after="0" w:line="240" w:lineRule="auto"/>
        <w:rPr>
          <w:rFonts w:ascii="Arial" w:hAnsi="Arial" w:cs="Arial"/>
          <w:sz w:val="24"/>
          <w:szCs w:val="24"/>
        </w:rPr>
      </w:pPr>
    </w:p>
    <w:p w14:paraId="1579A499" w14:textId="4D905A60" w:rsidR="00C5383D" w:rsidRPr="00144B97" w:rsidRDefault="00C5383D" w:rsidP="00144B97">
      <w:pPr>
        <w:autoSpaceDE w:val="0"/>
        <w:autoSpaceDN w:val="0"/>
        <w:adjustRightInd w:val="0"/>
        <w:spacing w:after="0" w:line="240" w:lineRule="auto"/>
        <w:rPr>
          <w:rFonts w:ascii="Arial" w:hAnsi="Arial" w:cs="Arial"/>
          <w:sz w:val="24"/>
          <w:szCs w:val="24"/>
        </w:rPr>
      </w:pPr>
    </w:p>
    <w:p w14:paraId="11688AC5" w14:textId="17DD1EEB" w:rsidR="002B451F" w:rsidRDefault="002B451F" w:rsidP="002B451F">
      <w:pPr>
        <w:rPr>
          <w:rFonts w:ascii="Arial" w:hAnsi="Arial" w:cs="Arial"/>
          <w:b/>
          <w:sz w:val="24"/>
          <w:szCs w:val="24"/>
        </w:rPr>
      </w:pPr>
      <w:r w:rsidRPr="00790AB3">
        <w:rPr>
          <w:rFonts w:ascii="Arial" w:hAnsi="Arial" w:cs="Arial"/>
          <w:b/>
          <w:sz w:val="24"/>
          <w:szCs w:val="24"/>
        </w:rPr>
        <w:t>1. Why do we collect and keep</w:t>
      </w:r>
      <w:r w:rsidR="00A86390" w:rsidRPr="00790AB3">
        <w:rPr>
          <w:rFonts w:ascii="Arial" w:hAnsi="Arial" w:cs="Arial"/>
          <w:b/>
          <w:sz w:val="24"/>
          <w:szCs w:val="24"/>
        </w:rPr>
        <w:t xml:space="preserve"> your</w:t>
      </w:r>
      <w:r w:rsidRPr="00790AB3">
        <w:rPr>
          <w:rFonts w:ascii="Arial" w:hAnsi="Arial" w:cs="Arial"/>
          <w:b/>
          <w:sz w:val="24"/>
          <w:szCs w:val="24"/>
        </w:rPr>
        <w:t xml:space="preserve"> personal information?</w:t>
      </w:r>
    </w:p>
    <w:p w14:paraId="18F7DF8A" w14:textId="77777777" w:rsidR="00F62063" w:rsidRPr="00790AB3" w:rsidRDefault="00F62063" w:rsidP="002B451F">
      <w:pPr>
        <w:rPr>
          <w:rFonts w:ascii="Arial" w:hAnsi="Arial" w:cs="Arial"/>
          <w:b/>
          <w:sz w:val="24"/>
          <w:szCs w:val="24"/>
        </w:rPr>
      </w:pPr>
    </w:p>
    <w:p w14:paraId="30BDCCA3" w14:textId="71B0EB50" w:rsidR="00F81F6B" w:rsidRDefault="002B451F" w:rsidP="00F81F6B">
      <w:pPr>
        <w:autoSpaceDE w:val="0"/>
        <w:autoSpaceDN w:val="0"/>
        <w:adjustRightInd w:val="0"/>
        <w:spacing w:after="0" w:line="240" w:lineRule="auto"/>
        <w:rPr>
          <w:rFonts w:ascii="Arial" w:hAnsi="Arial" w:cs="Arial"/>
          <w:sz w:val="24"/>
          <w:szCs w:val="24"/>
        </w:rPr>
      </w:pPr>
      <w:r w:rsidRPr="00790AB3">
        <w:rPr>
          <w:rFonts w:ascii="Arial" w:hAnsi="Arial" w:cs="Arial"/>
          <w:sz w:val="24"/>
          <w:szCs w:val="24"/>
        </w:rPr>
        <w:t>We collect and use your personal in</w:t>
      </w:r>
      <w:r w:rsidR="008E44B3">
        <w:rPr>
          <w:rFonts w:ascii="Arial" w:hAnsi="Arial" w:cs="Arial"/>
          <w:sz w:val="24"/>
          <w:szCs w:val="24"/>
        </w:rPr>
        <w:t>formation so that we can deliver a range of services such as, but not limited to:</w:t>
      </w:r>
    </w:p>
    <w:p w14:paraId="23449D62" w14:textId="6A7C64BE"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Off street parking</w:t>
      </w:r>
    </w:p>
    <w:p w14:paraId="4131C369" w14:textId="621AD4EE"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Bins, recycling and waste collection</w:t>
      </w:r>
    </w:p>
    <w:p w14:paraId="3A679E7B" w14:textId="0C4764FD"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Crime and public safety</w:t>
      </w:r>
    </w:p>
    <w:p w14:paraId="29F9F090" w14:textId="18D15A70"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Recreation and cultural activities</w:t>
      </w:r>
    </w:p>
    <w:p w14:paraId="32874A1D" w14:textId="2DE5E73F"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Transport</w:t>
      </w:r>
    </w:p>
    <w:p w14:paraId="397292B2" w14:textId="566DB037" w:rsidR="008E44B3" w:rsidRDefault="008E44B3"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Burials and cremation</w:t>
      </w:r>
    </w:p>
    <w:p w14:paraId="2D2001F2" w14:textId="77777777" w:rsidR="00F62063" w:rsidRPr="00F62063" w:rsidRDefault="00F62063" w:rsidP="00F62063">
      <w:pPr>
        <w:pStyle w:val="ListParagraph"/>
        <w:spacing w:after="0" w:line="240" w:lineRule="auto"/>
        <w:rPr>
          <w:rFonts w:ascii="Arial" w:eastAsia="Times New Roman" w:hAnsi="Arial" w:cs="Arial"/>
          <w:sz w:val="24"/>
          <w:szCs w:val="24"/>
          <w:lang w:eastAsia="en-GB"/>
        </w:rPr>
      </w:pPr>
    </w:p>
    <w:p w14:paraId="3DE0EBD6" w14:textId="6A002130" w:rsidR="00F62063" w:rsidRPr="00326A4C" w:rsidRDefault="00F62063" w:rsidP="00F62063">
      <w:pPr>
        <w:spacing w:after="0" w:line="240" w:lineRule="auto"/>
        <w:rPr>
          <w:rFonts w:ascii="Arial" w:eastAsia="Times New Roman" w:hAnsi="Arial" w:cs="Arial"/>
          <w:b/>
          <w:sz w:val="24"/>
          <w:szCs w:val="24"/>
          <w:lang w:eastAsia="en-GB"/>
        </w:rPr>
      </w:pPr>
      <w:r w:rsidRPr="00326A4C">
        <w:rPr>
          <w:rFonts w:ascii="Arial" w:eastAsia="Times New Roman" w:hAnsi="Arial" w:cs="Arial"/>
          <w:b/>
          <w:sz w:val="24"/>
          <w:szCs w:val="24"/>
          <w:lang w:val="en" w:eastAsia="en-GB"/>
        </w:rPr>
        <w:t xml:space="preserve">Each service area will </w:t>
      </w:r>
      <w:r w:rsidRPr="00326A4C">
        <w:rPr>
          <w:rFonts w:ascii="Arial" w:eastAsia="Times New Roman" w:hAnsi="Arial" w:cs="Arial"/>
          <w:b/>
          <w:sz w:val="24"/>
          <w:szCs w:val="24"/>
          <w:lang w:eastAsia="en-GB"/>
        </w:rPr>
        <w:t>have their own specific legal basis, retention requirements, sources of data, disclosures and applicable data protection rights</w:t>
      </w:r>
    </w:p>
    <w:p w14:paraId="5D1ADBC3" w14:textId="4815E1B1" w:rsidR="008E44B3" w:rsidRDefault="008E44B3" w:rsidP="008E44B3">
      <w:pPr>
        <w:spacing w:before="100" w:beforeAutospacing="1" w:after="100" w:afterAutospacing="1" w:line="240" w:lineRule="auto"/>
        <w:rPr>
          <w:rFonts w:ascii="Arial" w:hAnsi="Arial" w:cs="Arial"/>
          <w:sz w:val="24"/>
          <w:szCs w:val="24"/>
        </w:rPr>
      </w:pPr>
      <w:r w:rsidRPr="00790AB3">
        <w:rPr>
          <w:rFonts w:ascii="Arial" w:hAnsi="Arial" w:cs="Arial"/>
          <w:sz w:val="24"/>
          <w:szCs w:val="24"/>
        </w:rPr>
        <w:t>We collect and use your personal in</w:t>
      </w:r>
      <w:r>
        <w:rPr>
          <w:rFonts w:ascii="Arial" w:hAnsi="Arial" w:cs="Arial"/>
          <w:sz w:val="24"/>
          <w:szCs w:val="24"/>
        </w:rPr>
        <w:t>formation so that we can:</w:t>
      </w:r>
    </w:p>
    <w:p w14:paraId="1117F210" w14:textId="0DDE8D78" w:rsidR="008E44B3" w:rsidRPr="008E44B3" w:rsidRDefault="008E44B3" w:rsidP="005474F5">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8E44B3">
        <w:rPr>
          <w:rFonts w:ascii="Arial" w:eastAsia="Times New Roman" w:hAnsi="Arial" w:cs="Arial"/>
          <w:sz w:val="24"/>
          <w:szCs w:val="24"/>
          <w:lang w:val="en" w:eastAsia="en-GB"/>
        </w:rPr>
        <w:t>Protect the health &amp; safety of employees, customers and members of the public</w:t>
      </w:r>
    </w:p>
    <w:p w14:paraId="12D61BE3" w14:textId="7119F860" w:rsidR="009B7661" w:rsidRPr="00144B97" w:rsidRDefault="009B7661"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144B97">
        <w:rPr>
          <w:rFonts w:ascii="Arial" w:eastAsia="Times New Roman" w:hAnsi="Arial" w:cs="Arial"/>
          <w:sz w:val="24"/>
          <w:szCs w:val="24"/>
          <w:lang w:eastAsia="en-GB"/>
        </w:rPr>
        <w:lastRenderedPageBreak/>
        <w:t>Comply with child protection obligations, allegations or complaints</w:t>
      </w:r>
    </w:p>
    <w:p w14:paraId="0C5A6474" w14:textId="2C92309A" w:rsidR="00D42E97" w:rsidRPr="00D42E97" w:rsidRDefault="00D42E97" w:rsidP="00D42E97">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144B97">
        <w:rPr>
          <w:rFonts w:ascii="Arial" w:hAnsi="Arial" w:cs="Arial"/>
          <w:sz w:val="24"/>
          <w:szCs w:val="24"/>
        </w:rPr>
        <w:t xml:space="preserve">Manage safe behaviour on school transport, </w:t>
      </w:r>
      <w:r w:rsidRPr="00144B97">
        <w:rPr>
          <w:rFonts w:ascii="Arial" w:eastAsia="Times New Roman" w:hAnsi="Arial" w:cs="Arial"/>
          <w:sz w:val="24"/>
          <w:szCs w:val="24"/>
          <w:lang w:eastAsia="en-GB"/>
        </w:rPr>
        <w:t>safeguard</w:t>
      </w:r>
      <w:r w:rsidR="00B6130F">
        <w:rPr>
          <w:rFonts w:ascii="Arial" w:eastAsia="Times New Roman" w:hAnsi="Arial" w:cs="Arial"/>
          <w:sz w:val="24"/>
          <w:szCs w:val="24"/>
          <w:lang w:eastAsia="en-GB"/>
        </w:rPr>
        <w:t>ing</w:t>
      </w:r>
      <w:r w:rsidRPr="00144B9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passengers </w:t>
      </w:r>
      <w:r w:rsidRPr="00D42E97">
        <w:rPr>
          <w:rFonts w:ascii="Arial" w:eastAsia="Times New Roman" w:hAnsi="Arial" w:cs="Arial"/>
          <w:sz w:val="24"/>
          <w:szCs w:val="24"/>
          <w:lang w:eastAsia="en-GB"/>
        </w:rPr>
        <w:t>and drivers</w:t>
      </w:r>
    </w:p>
    <w:p w14:paraId="1144EC0F" w14:textId="17274600" w:rsidR="009B7661" w:rsidRPr="00D42E97" w:rsidRDefault="00485DFD"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Manage and investigate allegations, </w:t>
      </w:r>
      <w:r w:rsidR="00D42E97">
        <w:rPr>
          <w:rFonts w:ascii="Arial" w:eastAsia="Times New Roman" w:hAnsi="Arial" w:cs="Arial"/>
          <w:sz w:val="24"/>
          <w:szCs w:val="24"/>
          <w:lang w:val="en" w:eastAsia="en-GB"/>
        </w:rPr>
        <w:t xml:space="preserve">complaints, offences and </w:t>
      </w:r>
      <w:r w:rsidR="009B7661" w:rsidRPr="00D42E97">
        <w:rPr>
          <w:rFonts w:ascii="Arial" w:eastAsia="Times New Roman" w:hAnsi="Arial" w:cs="Arial"/>
          <w:sz w:val="24"/>
          <w:szCs w:val="24"/>
          <w:lang w:val="en" w:eastAsia="en-GB"/>
        </w:rPr>
        <w:t>incidents</w:t>
      </w:r>
    </w:p>
    <w:p w14:paraId="79E32431" w14:textId="353DD13D" w:rsidR="009B7661" w:rsidRPr="00417F16" w:rsidRDefault="009B7661"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D42E97">
        <w:rPr>
          <w:rFonts w:ascii="Arial" w:eastAsia="Times New Roman" w:hAnsi="Arial" w:cs="Arial"/>
          <w:sz w:val="24"/>
          <w:szCs w:val="24"/>
          <w:lang w:eastAsia="en-GB"/>
        </w:rPr>
        <w:t>Prevent, deter and detect</w:t>
      </w:r>
      <w:r w:rsidR="00F62063">
        <w:rPr>
          <w:rFonts w:ascii="Arial" w:eastAsia="Times New Roman" w:hAnsi="Arial" w:cs="Arial"/>
          <w:sz w:val="24"/>
          <w:szCs w:val="24"/>
          <w:lang w:eastAsia="en-GB"/>
        </w:rPr>
        <w:t xml:space="preserve"> fraud and</w:t>
      </w:r>
      <w:r w:rsidRPr="00D42E97">
        <w:rPr>
          <w:rFonts w:ascii="Arial" w:eastAsia="Times New Roman" w:hAnsi="Arial" w:cs="Arial"/>
          <w:sz w:val="24"/>
          <w:szCs w:val="24"/>
          <w:lang w:eastAsia="en-GB"/>
        </w:rPr>
        <w:t xml:space="preserve"> crime</w:t>
      </w:r>
      <w:r w:rsidR="00D42E97">
        <w:rPr>
          <w:rFonts w:ascii="Arial" w:eastAsia="Times New Roman" w:hAnsi="Arial" w:cs="Arial"/>
          <w:sz w:val="24"/>
          <w:szCs w:val="24"/>
          <w:lang w:eastAsia="en-GB"/>
        </w:rPr>
        <w:t>, antisocial behavio</w:t>
      </w:r>
      <w:r w:rsidR="00417F16">
        <w:rPr>
          <w:rFonts w:ascii="Arial" w:eastAsia="Times New Roman" w:hAnsi="Arial" w:cs="Arial"/>
          <w:sz w:val="24"/>
          <w:szCs w:val="24"/>
          <w:lang w:eastAsia="en-GB"/>
        </w:rPr>
        <w:t>u</w:t>
      </w:r>
      <w:r w:rsidR="00D42E97">
        <w:rPr>
          <w:rFonts w:ascii="Arial" w:eastAsia="Times New Roman" w:hAnsi="Arial" w:cs="Arial"/>
          <w:sz w:val="24"/>
          <w:szCs w:val="24"/>
          <w:lang w:eastAsia="en-GB"/>
        </w:rPr>
        <w:t>r</w:t>
      </w:r>
      <w:r w:rsidRPr="00D42E97">
        <w:rPr>
          <w:rFonts w:ascii="Arial" w:eastAsia="Times New Roman" w:hAnsi="Arial" w:cs="Arial"/>
          <w:sz w:val="24"/>
          <w:szCs w:val="24"/>
          <w:lang w:eastAsia="en-GB"/>
        </w:rPr>
        <w:t>, criminal damage, public disorder, unlawful behaviour and inappropriate conduct</w:t>
      </w:r>
    </w:p>
    <w:p w14:paraId="5A23836E" w14:textId="0B2B9E6D" w:rsidR="00417F16" w:rsidRPr="00144B97" w:rsidRDefault="00485DFD"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hAnsi="Arial" w:cs="Arial"/>
          <w:sz w:val="24"/>
          <w:szCs w:val="24"/>
        </w:rPr>
        <w:t>F</w:t>
      </w:r>
      <w:r w:rsidR="00417F16" w:rsidRPr="00417F16">
        <w:rPr>
          <w:rFonts w:ascii="Arial" w:hAnsi="Arial" w:cs="Arial"/>
          <w:sz w:val="24"/>
          <w:szCs w:val="24"/>
        </w:rPr>
        <w:t>acilitate the apprehension and prosecution of offenders</w:t>
      </w:r>
    </w:p>
    <w:p w14:paraId="245AA070" w14:textId="2928D043" w:rsidR="00144B97" w:rsidRPr="00144B97" w:rsidRDefault="00485DFD"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hAnsi="Arial" w:cs="Arial"/>
          <w:sz w:val="24"/>
          <w:szCs w:val="24"/>
        </w:rPr>
        <w:t>Support the b</w:t>
      </w:r>
      <w:r w:rsidR="00144B97">
        <w:rPr>
          <w:rFonts w:ascii="Arial" w:hAnsi="Arial" w:cs="Arial"/>
          <w:sz w:val="24"/>
          <w:szCs w:val="24"/>
        </w:rPr>
        <w:t>ringing</w:t>
      </w:r>
      <w:r>
        <w:rPr>
          <w:rFonts w:ascii="Arial" w:hAnsi="Arial" w:cs="Arial"/>
          <w:sz w:val="24"/>
          <w:szCs w:val="24"/>
        </w:rPr>
        <w:t xml:space="preserve"> of</w:t>
      </w:r>
      <w:r w:rsidR="00144B97">
        <w:rPr>
          <w:rFonts w:ascii="Arial" w:hAnsi="Arial" w:cs="Arial"/>
          <w:sz w:val="24"/>
          <w:szCs w:val="24"/>
        </w:rPr>
        <w:t xml:space="preserve"> offenders to justice and to increase community s</w:t>
      </w:r>
      <w:r w:rsidR="00144B97" w:rsidRPr="004D3C56">
        <w:rPr>
          <w:rFonts w:ascii="Arial" w:hAnsi="Arial" w:cs="Arial"/>
          <w:sz w:val="24"/>
          <w:szCs w:val="24"/>
        </w:rPr>
        <w:t>afety</w:t>
      </w:r>
    </w:p>
    <w:p w14:paraId="761ECE94" w14:textId="557D2ADA" w:rsidR="00144B97" w:rsidRPr="00417F16" w:rsidRDefault="00144B97"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hAnsi="Arial" w:cs="Arial"/>
          <w:sz w:val="24"/>
          <w:szCs w:val="24"/>
        </w:rPr>
        <w:t>Prevent, reduce, deter and detect environmental crime</w:t>
      </w:r>
    </w:p>
    <w:p w14:paraId="71D16D72" w14:textId="0ED5C01B" w:rsidR="00B92AA3" w:rsidRDefault="00485DFD" w:rsidP="00B92AA3">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Monitor real time traffic</w:t>
      </w:r>
    </w:p>
    <w:p w14:paraId="4AD2EC0F" w14:textId="6DE42A05" w:rsidR="00144B97" w:rsidRDefault="00485DFD" w:rsidP="00B92AA3">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Plan and manage resources</w:t>
      </w:r>
      <w:r w:rsidR="000D6AA3">
        <w:rPr>
          <w:rFonts w:ascii="Arial" w:eastAsia="Times New Roman" w:hAnsi="Arial" w:cs="Arial"/>
          <w:sz w:val="24"/>
          <w:szCs w:val="24"/>
          <w:lang w:val="en" w:eastAsia="en-GB"/>
        </w:rPr>
        <w:t xml:space="preserve"> and identify training needs</w:t>
      </w:r>
    </w:p>
    <w:p w14:paraId="1DCFF378" w14:textId="5C5ADAF9" w:rsidR="000D6AA3" w:rsidRPr="00144B97" w:rsidRDefault="00B6130F" w:rsidP="00B92AA3">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Manage records</w:t>
      </w:r>
    </w:p>
    <w:p w14:paraId="7555D1E3" w14:textId="5FB917CD" w:rsidR="00144B97" w:rsidRPr="00144B97" w:rsidRDefault="00485DFD" w:rsidP="00B92AA3">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Review and improve existing services and consider service d</w:t>
      </w:r>
      <w:r w:rsidR="00144B97" w:rsidRPr="00144B97">
        <w:rPr>
          <w:rFonts w:ascii="Arial" w:eastAsia="Times New Roman" w:hAnsi="Arial" w:cs="Arial"/>
          <w:sz w:val="24"/>
          <w:szCs w:val="24"/>
          <w:lang w:val="en" w:eastAsia="en-GB"/>
        </w:rPr>
        <w:t>evelopment</w:t>
      </w:r>
    </w:p>
    <w:p w14:paraId="3CB6245A" w14:textId="77F03B96" w:rsidR="00C5383D" w:rsidRPr="00144B97" w:rsidRDefault="00485DFD" w:rsidP="00B92AA3">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hAnsi="Arial" w:cs="Arial"/>
          <w:sz w:val="24"/>
          <w:szCs w:val="24"/>
        </w:rPr>
        <w:t>R</w:t>
      </w:r>
      <w:r w:rsidR="00C5383D" w:rsidRPr="00144B97">
        <w:rPr>
          <w:rFonts w:ascii="Arial" w:hAnsi="Arial" w:cs="Arial"/>
          <w:sz w:val="24"/>
          <w:szCs w:val="24"/>
        </w:rPr>
        <w:t>educe the theft of and from cars in car parks</w:t>
      </w:r>
    </w:p>
    <w:p w14:paraId="1C8AF872" w14:textId="50EECDE6" w:rsidR="00D42E97" w:rsidRPr="00B92AA3" w:rsidRDefault="00D42E97" w:rsidP="00D91999">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144B97">
        <w:rPr>
          <w:rFonts w:ascii="Arial" w:eastAsia="Times New Roman" w:hAnsi="Arial" w:cs="Arial"/>
          <w:sz w:val="24"/>
          <w:szCs w:val="24"/>
          <w:lang w:eastAsia="en-GB"/>
        </w:rPr>
        <w:t>Monitor building</w:t>
      </w:r>
      <w:r w:rsidR="00B92AA3" w:rsidRPr="00144B97">
        <w:rPr>
          <w:rFonts w:ascii="Arial" w:eastAsia="Times New Roman" w:hAnsi="Arial" w:cs="Arial"/>
          <w:sz w:val="24"/>
          <w:szCs w:val="24"/>
          <w:lang w:eastAsia="en-GB"/>
        </w:rPr>
        <w:t xml:space="preserve"> and premises</w:t>
      </w:r>
      <w:r w:rsidRPr="00144B97">
        <w:rPr>
          <w:rFonts w:ascii="Arial" w:eastAsia="Times New Roman" w:hAnsi="Arial" w:cs="Arial"/>
          <w:sz w:val="24"/>
          <w:szCs w:val="24"/>
          <w:lang w:eastAsia="en-GB"/>
        </w:rPr>
        <w:t xml:space="preserve"> security</w:t>
      </w:r>
      <w:r w:rsidR="00B92AA3" w:rsidRPr="00144B97">
        <w:rPr>
          <w:rFonts w:ascii="Arial" w:eastAsia="Times New Roman" w:hAnsi="Arial" w:cs="Arial"/>
          <w:sz w:val="24"/>
          <w:szCs w:val="24"/>
          <w:lang w:eastAsia="en-GB"/>
        </w:rPr>
        <w:t xml:space="preserve">, </w:t>
      </w:r>
      <w:r w:rsidR="00B92AA3" w:rsidRPr="00144B97">
        <w:rPr>
          <w:rFonts w:ascii="Arial" w:hAnsi="Arial" w:cs="Arial"/>
          <w:sz w:val="24"/>
          <w:szCs w:val="24"/>
        </w:rPr>
        <w:t xml:space="preserve">assist </w:t>
      </w:r>
      <w:r w:rsidR="00B92AA3" w:rsidRPr="00B92AA3">
        <w:rPr>
          <w:rFonts w:ascii="Arial" w:hAnsi="Arial" w:cs="Arial"/>
          <w:sz w:val="24"/>
          <w:szCs w:val="24"/>
        </w:rPr>
        <w:t>in the reduction of crime, anti-social behaviour and the fear of crime on our premises</w:t>
      </w:r>
      <w:r w:rsidRPr="00B92AA3">
        <w:rPr>
          <w:rFonts w:ascii="Arial" w:eastAsia="Times New Roman" w:hAnsi="Arial" w:cs="Arial"/>
          <w:sz w:val="24"/>
          <w:szCs w:val="24"/>
          <w:lang w:eastAsia="en-GB"/>
        </w:rPr>
        <w:t xml:space="preserve"> </w:t>
      </w:r>
    </w:p>
    <w:p w14:paraId="48225A78" w14:textId="3B18EF1D" w:rsidR="009B7661" w:rsidRPr="00F62063" w:rsidRDefault="00485DFD"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Pr>
          <w:rFonts w:ascii="Arial" w:eastAsia="Times New Roman" w:hAnsi="Arial" w:cs="Arial"/>
          <w:sz w:val="24"/>
          <w:szCs w:val="24"/>
          <w:lang w:val="en" w:eastAsia="en-GB"/>
        </w:rPr>
        <w:t>Enforce</w:t>
      </w:r>
      <w:r w:rsidR="009B7661" w:rsidRPr="00D42E97">
        <w:rPr>
          <w:rFonts w:ascii="Arial" w:eastAsia="Times New Roman" w:hAnsi="Arial" w:cs="Arial"/>
          <w:sz w:val="24"/>
          <w:szCs w:val="24"/>
          <w:lang w:val="en" w:eastAsia="en-GB"/>
        </w:rPr>
        <w:t xml:space="preserve"> traffic</w:t>
      </w:r>
      <w:r w:rsidR="00144B97">
        <w:rPr>
          <w:rFonts w:ascii="Arial" w:eastAsia="Times New Roman" w:hAnsi="Arial" w:cs="Arial"/>
          <w:sz w:val="24"/>
          <w:szCs w:val="24"/>
          <w:lang w:val="en" w:eastAsia="en-GB"/>
        </w:rPr>
        <w:t xml:space="preserve"> and parking rules and regulations including the </w:t>
      </w:r>
      <w:r w:rsidR="00144B97" w:rsidRPr="004D3C56">
        <w:rPr>
          <w:rFonts w:ascii="Arial" w:hAnsi="Arial" w:cs="Arial"/>
          <w:sz w:val="24"/>
          <w:szCs w:val="24"/>
        </w:rPr>
        <w:t xml:space="preserve">issue </w:t>
      </w:r>
      <w:r w:rsidR="00144B97">
        <w:rPr>
          <w:rFonts w:ascii="Arial" w:hAnsi="Arial" w:cs="Arial"/>
          <w:sz w:val="24"/>
          <w:szCs w:val="24"/>
        </w:rPr>
        <w:t xml:space="preserve">of </w:t>
      </w:r>
      <w:r w:rsidR="00144B97" w:rsidRPr="004D3C56">
        <w:rPr>
          <w:rFonts w:ascii="Arial" w:hAnsi="Arial" w:cs="Arial"/>
          <w:sz w:val="24"/>
          <w:szCs w:val="24"/>
        </w:rPr>
        <w:t xml:space="preserve">fixed penalty </w:t>
      </w:r>
      <w:r w:rsidR="00144B97" w:rsidRPr="00F62063">
        <w:rPr>
          <w:rFonts w:ascii="Arial" w:hAnsi="Arial" w:cs="Arial"/>
          <w:sz w:val="24"/>
          <w:szCs w:val="24"/>
        </w:rPr>
        <w:t xml:space="preserve">notices </w:t>
      </w:r>
    </w:p>
    <w:p w14:paraId="68F59990" w14:textId="1E7AEACE" w:rsidR="009B7661" w:rsidRDefault="00485DFD" w:rsidP="009B7661">
      <w:pPr>
        <w:numPr>
          <w:ilvl w:val="0"/>
          <w:numId w:val="5"/>
        </w:numPr>
        <w:spacing w:before="100" w:beforeAutospacing="1" w:after="100" w:afterAutospacing="1" w:line="240" w:lineRule="auto"/>
        <w:ind w:left="377"/>
        <w:rPr>
          <w:rFonts w:ascii="Arial" w:eastAsia="Times New Roman" w:hAnsi="Arial" w:cs="Arial"/>
          <w:sz w:val="24"/>
          <w:szCs w:val="24"/>
          <w:lang w:val="en" w:eastAsia="en-GB"/>
        </w:rPr>
      </w:pPr>
      <w:r w:rsidRPr="00F62063">
        <w:rPr>
          <w:rFonts w:ascii="Arial" w:eastAsia="Times New Roman" w:hAnsi="Arial" w:cs="Arial"/>
          <w:sz w:val="24"/>
          <w:szCs w:val="24"/>
          <w:lang w:val="en" w:eastAsia="en-GB"/>
        </w:rPr>
        <w:t>Support</w:t>
      </w:r>
      <w:r w:rsidR="009B7661" w:rsidRPr="00F62063">
        <w:rPr>
          <w:rFonts w:ascii="Arial" w:eastAsia="Times New Roman" w:hAnsi="Arial" w:cs="Arial"/>
          <w:sz w:val="24"/>
          <w:szCs w:val="24"/>
          <w:lang w:val="en" w:eastAsia="en-GB"/>
        </w:rPr>
        <w:t xml:space="preserve"> the efficient management and operation of our road networks</w:t>
      </w:r>
    </w:p>
    <w:p w14:paraId="72A05F63" w14:textId="3886E2CC" w:rsidR="002B451F" w:rsidRPr="00F62063" w:rsidRDefault="00F62063" w:rsidP="00E47C0E">
      <w:pPr>
        <w:numPr>
          <w:ilvl w:val="0"/>
          <w:numId w:val="5"/>
        </w:numPr>
        <w:spacing w:before="100" w:beforeAutospacing="1" w:after="100" w:afterAutospacing="1" w:line="240" w:lineRule="auto"/>
        <w:ind w:left="377"/>
        <w:rPr>
          <w:rFonts w:ascii="Arial" w:hAnsi="Arial" w:cs="Arial"/>
          <w:sz w:val="24"/>
          <w:szCs w:val="24"/>
        </w:rPr>
      </w:pPr>
      <w:r w:rsidRPr="00F62063">
        <w:rPr>
          <w:rFonts w:ascii="Arial" w:eastAsia="Times New Roman" w:hAnsi="Arial" w:cs="Arial"/>
          <w:sz w:val="24"/>
          <w:szCs w:val="24"/>
          <w:lang w:val="en" w:eastAsia="en-GB"/>
        </w:rPr>
        <w:t xml:space="preserve">Provide public services and to monitor and improve the Council’s performance </w:t>
      </w:r>
    </w:p>
    <w:p w14:paraId="29B7758A" w14:textId="63EAFB28" w:rsidR="00F62063" w:rsidRPr="00F62063" w:rsidRDefault="00F62063" w:rsidP="00E47C0E">
      <w:pPr>
        <w:numPr>
          <w:ilvl w:val="0"/>
          <w:numId w:val="5"/>
        </w:numPr>
        <w:spacing w:before="100" w:beforeAutospacing="1" w:after="100" w:afterAutospacing="1" w:line="240" w:lineRule="auto"/>
        <w:ind w:left="377"/>
        <w:rPr>
          <w:rFonts w:ascii="Arial" w:hAnsi="Arial" w:cs="Arial"/>
          <w:sz w:val="24"/>
          <w:szCs w:val="24"/>
        </w:rPr>
      </w:pPr>
      <w:r>
        <w:rPr>
          <w:rFonts w:ascii="Arial" w:eastAsia="Times New Roman" w:hAnsi="Arial" w:cs="Arial"/>
          <w:sz w:val="24"/>
          <w:szCs w:val="24"/>
          <w:lang w:val="en" w:eastAsia="en-GB"/>
        </w:rPr>
        <w:t xml:space="preserve">Communicate and provide appropriate services </w:t>
      </w:r>
    </w:p>
    <w:p w14:paraId="48B2281D" w14:textId="1F90D499" w:rsidR="00F62063" w:rsidRPr="00F62063" w:rsidRDefault="00F62063" w:rsidP="00E47C0E">
      <w:pPr>
        <w:numPr>
          <w:ilvl w:val="0"/>
          <w:numId w:val="5"/>
        </w:numPr>
        <w:spacing w:before="100" w:beforeAutospacing="1" w:after="100" w:afterAutospacing="1" w:line="240" w:lineRule="auto"/>
        <w:ind w:left="377"/>
        <w:rPr>
          <w:rFonts w:ascii="Arial" w:hAnsi="Arial" w:cs="Arial"/>
          <w:sz w:val="24"/>
          <w:szCs w:val="24"/>
        </w:rPr>
      </w:pPr>
      <w:r>
        <w:rPr>
          <w:rFonts w:ascii="Arial" w:eastAsia="Times New Roman" w:hAnsi="Arial" w:cs="Arial"/>
          <w:sz w:val="24"/>
          <w:szCs w:val="24"/>
          <w:lang w:val="en" w:eastAsia="en-GB"/>
        </w:rPr>
        <w:t>Meet our legal obligations</w:t>
      </w:r>
    </w:p>
    <w:p w14:paraId="1238B758" w14:textId="31A62790" w:rsidR="00F62063" w:rsidRPr="00F62063" w:rsidRDefault="00F62063" w:rsidP="00E47C0E">
      <w:pPr>
        <w:numPr>
          <w:ilvl w:val="0"/>
          <w:numId w:val="5"/>
        </w:numPr>
        <w:spacing w:before="100" w:beforeAutospacing="1" w:after="100" w:afterAutospacing="1" w:line="240" w:lineRule="auto"/>
        <w:ind w:left="377"/>
        <w:rPr>
          <w:rFonts w:ascii="Arial" w:hAnsi="Arial" w:cs="Arial"/>
          <w:sz w:val="24"/>
          <w:szCs w:val="24"/>
        </w:rPr>
      </w:pPr>
      <w:r>
        <w:rPr>
          <w:rFonts w:ascii="Arial" w:eastAsia="Times New Roman" w:hAnsi="Arial" w:cs="Arial"/>
          <w:sz w:val="24"/>
          <w:szCs w:val="24"/>
          <w:lang w:val="en" w:eastAsia="en-GB"/>
        </w:rPr>
        <w:t>Carry out statistical analysis of data to plan the provision of services</w:t>
      </w:r>
    </w:p>
    <w:p w14:paraId="4E489C73" w14:textId="2E026041" w:rsidR="00F62063" w:rsidRPr="00F62063" w:rsidRDefault="00F62063" w:rsidP="00E47C0E">
      <w:pPr>
        <w:numPr>
          <w:ilvl w:val="0"/>
          <w:numId w:val="5"/>
        </w:numPr>
        <w:spacing w:before="100" w:beforeAutospacing="1" w:after="100" w:afterAutospacing="1" w:line="240" w:lineRule="auto"/>
        <w:ind w:left="377"/>
        <w:rPr>
          <w:rFonts w:ascii="Arial" w:hAnsi="Arial" w:cs="Arial"/>
          <w:sz w:val="24"/>
          <w:szCs w:val="24"/>
        </w:rPr>
      </w:pPr>
      <w:r>
        <w:rPr>
          <w:rFonts w:ascii="Arial" w:eastAsia="Times New Roman" w:hAnsi="Arial" w:cs="Arial"/>
          <w:sz w:val="24"/>
          <w:szCs w:val="24"/>
          <w:lang w:val="en" w:eastAsia="en-GB"/>
        </w:rPr>
        <w:t xml:space="preserve">Support the establishment, exercise or </w:t>
      </w:r>
      <w:proofErr w:type="spellStart"/>
      <w:r>
        <w:rPr>
          <w:rFonts w:ascii="Arial" w:eastAsia="Times New Roman" w:hAnsi="Arial" w:cs="Arial"/>
          <w:sz w:val="24"/>
          <w:szCs w:val="24"/>
          <w:lang w:val="en" w:eastAsia="en-GB"/>
        </w:rPr>
        <w:t>defence</w:t>
      </w:r>
      <w:proofErr w:type="spellEnd"/>
      <w:r>
        <w:rPr>
          <w:rFonts w:ascii="Arial" w:eastAsia="Times New Roman" w:hAnsi="Arial" w:cs="Arial"/>
          <w:sz w:val="24"/>
          <w:szCs w:val="24"/>
          <w:lang w:val="en" w:eastAsia="en-GB"/>
        </w:rPr>
        <w:t xml:space="preserve"> of legal</w:t>
      </w:r>
      <w:r w:rsidR="00B6130F">
        <w:rPr>
          <w:rFonts w:ascii="Arial" w:eastAsia="Times New Roman" w:hAnsi="Arial" w:cs="Arial"/>
          <w:sz w:val="24"/>
          <w:szCs w:val="24"/>
          <w:lang w:val="en" w:eastAsia="en-GB"/>
        </w:rPr>
        <w:t xml:space="preserve"> and insurance</w:t>
      </w:r>
      <w:r>
        <w:rPr>
          <w:rFonts w:ascii="Arial" w:eastAsia="Times New Roman" w:hAnsi="Arial" w:cs="Arial"/>
          <w:sz w:val="24"/>
          <w:szCs w:val="24"/>
          <w:lang w:val="en" w:eastAsia="en-GB"/>
        </w:rPr>
        <w:t xml:space="preserve"> claims</w:t>
      </w:r>
    </w:p>
    <w:p w14:paraId="690D7551" w14:textId="500C98D1" w:rsidR="00F62063" w:rsidRDefault="00E047A0" w:rsidP="00E047A0">
      <w:pPr>
        <w:rPr>
          <w:rFonts w:ascii="Arial" w:hAnsi="Arial" w:cs="Arial"/>
          <w:sz w:val="24"/>
          <w:szCs w:val="24"/>
        </w:rPr>
      </w:pPr>
      <w:r w:rsidRPr="00F62063">
        <w:rPr>
          <w:rFonts w:ascii="Arial" w:hAnsi="Arial" w:cs="Arial"/>
          <w:sz w:val="24"/>
          <w:szCs w:val="24"/>
        </w:rPr>
        <w:t xml:space="preserve">The </w:t>
      </w:r>
      <w:r w:rsidR="002B451F" w:rsidRPr="00F62063">
        <w:rPr>
          <w:rFonts w:ascii="Arial" w:hAnsi="Arial" w:cs="Arial"/>
          <w:sz w:val="24"/>
          <w:szCs w:val="24"/>
        </w:rPr>
        <w:t xml:space="preserve">Processing </w:t>
      </w:r>
      <w:r w:rsidRPr="00F62063">
        <w:rPr>
          <w:rFonts w:ascii="Arial" w:hAnsi="Arial" w:cs="Arial"/>
          <w:sz w:val="24"/>
          <w:szCs w:val="24"/>
        </w:rPr>
        <w:t xml:space="preserve">of your data </w:t>
      </w:r>
      <w:r w:rsidR="00A81647" w:rsidRPr="00F62063">
        <w:rPr>
          <w:rFonts w:ascii="Arial" w:hAnsi="Arial" w:cs="Arial"/>
          <w:sz w:val="24"/>
          <w:szCs w:val="24"/>
        </w:rPr>
        <w:t>is</w:t>
      </w:r>
      <w:r w:rsidR="009D78D3" w:rsidRPr="00F62063">
        <w:rPr>
          <w:rFonts w:ascii="Arial" w:hAnsi="Arial" w:cs="Arial"/>
          <w:sz w:val="24"/>
          <w:szCs w:val="24"/>
        </w:rPr>
        <w:t xml:space="preserve"> for one or more of the following</w:t>
      </w:r>
      <w:r w:rsidR="00A81647" w:rsidRPr="00F62063">
        <w:rPr>
          <w:rFonts w:ascii="Arial" w:hAnsi="Arial" w:cs="Arial"/>
          <w:sz w:val="24"/>
          <w:szCs w:val="24"/>
        </w:rPr>
        <w:t>:</w:t>
      </w:r>
    </w:p>
    <w:p w14:paraId="380B89E8" w14:textId="5A0D6881" w:rsidR="008A5B37" w:rsidRPr="00F62063" w:rsidRDefault="00D825BB" w:rsidP="00F62063">
      <w:pPr>
        <w:numPr>
          <w:ilvl w:val="0"/>
          <w:numId w:val="2"/>
        </w:numPr>
        <w:spacing w:after="0" w:line="240" w:lineRule="auto"/>
        <w:ind w:left="414" w:hanging="357"/>
        <w:textAlignment w:val="top"/>
        <w:rPr>
          <w:rFonts w:ascii="Arial" w:eastAsia="Times New Roman" w:hAnsi="Arial" w:cs="Arial"/>
          <w:sz w:val="24"/>
          <w:szCs w:val="24"/>
          <w:lang w:eastAsia="en-GB"/>
        </w:rPr>
      </w:pPr>
      <w:r w:rsidRPr="00F62063">
        <w:rPr>
          <w:rFonts w:ascii="Arial" w:eastAsia="Times New Roman" w:hAnsi="Arial" w:cs="Arial"/>
          <w:sz w:val="24"/>
          <w:szCs w:val="24"/>
          <w:lang w:eastAsia="en-GB"/>
        </w:rPr>
        <w:t xml:space="preserve">Because it is </w:t>
      </w:r>
      <w:r w:rsidR="008A5B37" w:rsidRPr="00F62063">
        <w:rPr>
          <w:rFonts w:ascii="Arial" w:eastAsia="Times New Roman" w:hAnsi="Arial" w:cs="Arial"/>
          <w:sz w:val="24"/>
          <w:szCs w:val="24"/>
          <w:lang w:eastAsia="en-GB"/>
        </w:rPr>
        <w:t xml:space="preserve">necessary for the performance of a </w:t>
      </w:r>
      <w:r w:rsidRPr="00F62063">
        <w:rPr>
          <w:rFonts w:ascii="Arial" w:eastAsia="Times New Roman" w:hAnsi="Arial" w:cs="Arial"/>
          <w:sz w:val="24"/>
          <w:szCs w:val="24"/>
          <w:lang w:eastAsia="en-GB"/>
        </w:rPr>
        <w:t xml:space="preserve">contract to do so </w:t>
      </w:r>
    </w:p>
    <w:p w14:paraId="41136C6C" w14:textId="363BD3EC" w:rsidR="00D825BB" w:rsidRPr="00F62063" w:rsidRDefault="00D825BB" w:rsidP="00F62063">
      <w:pPr>
        <w:pStyle w:val="ListParagraph"/>
        <w:numPr>
          <w:ilvl w:val="0"/>
          <w:numId w:val="2"/>
        </w:numPr>
        <w:spacing w:after="0" w:line="240" w:lineRule="auto"/>
        <w:ind w:left="414" w:hanging="357"/>
        <w:rPr>
          <w:rFonts w:ascii="Arial" w:hAnsi="Arial" w:cs="Arial"/>
          <w:sz w:val="24"/>
          <w:szCs w:val="24"/>
        </w:rPr>
      </w:pPr>
      <w:r w:rsidRPr="00F62063">
        <w:rPr>
          <w:rFonts w:ascii="Arial" w:hAnsi="Arial" w:cs="Arial"/>
          <w:sz w:val="24"/>
          <w:szCs w:val="24"/>
        </w:rPr>
        <w:t xml:space="preserve">Because we have a legal obligation to </w:t>
      </w:r>
      <w:r w:rsidR="00D07101">
        <w:rPr>
          <w:rFonts w:ascii="Arial" w:hAnsi="Arial" w:cs="Arial"/>
          <w:sz w:val="24"/>
          <w:szCs w:val="24"/>
        </w:rPr>
        <w:t>do so</w:t>
      </w:r>
    </w:p>
    <w:p w14:paraId="06B57338" w14:textId="26922157" w:rsidR="008A5B37" w:rsidRPr="00F62063" w:rsidRDefault="008A5B37" w:rsidP="00F62063">
      <w:pPr>
        <w:numPr>
          <w:ilvl w:val="0"/>
          <w:numId w:val="2"/>
        </w:numPr>
        <w:spacing w:after="0" w:line="240" w:lineRule="auto"/>
        <w:ind w:left="414" w:hanging="357"/>
        <w:textAlignment w:val="top"/>
        <w:rPr>
          <w:rFonts w:ascii="Arial" w:eastAsia="Times New Roman" w:hAnsi="Arial" w:cs="Arial"/>
          <w:sz w:val="24"/>
          <w:szCs w:val="24"/>
          <w:lang w:eastAsia="en-GB"/>
        </w:rPr>
      </w:pPr>
      <w:r w:rsidRPr="00F62063">
        <w:rPr>
          <w:rFonts w:ascii="Arial" w:eastAsia="Times New Roman" w:hAnsi="Arial" w:cs="Arial"/>
          <w:sz w:val="24"/>
          <w:szCs w:val="24"/>
          <w:lang w:eastAsia="en-GB"/>
        </w:rPr>
        <w:t xml:space="preserve">Processing is necessary to protect the </w:t>
      </w:r>
      <w:r w:rsidRPr="00F62063">
        <w:rPr>
          <w:rFonts w:ascii="Arial" w:eastAsia="Times New Roman" w:hAnsi="Arial" w:cs="Arial"/>
          <w:bCs/>
          <w:sz w:val="24"/>
          <w:szCs w:val="24"/>
          <w:lang w:eastAsia="en-GB"/>
        </w:rPr>
        <w:t>vital interests</w:t>
      </w:r>
      <w:r w:rsidRPr="00F62063">
        <w:rPr>
          <w:rFonts w:ascii="Arial" w:eastAsia="Times New Roman" w:hAnsi="Arial" w:cs="Arial"/>
          <w:sz w:val="24"/>
          <w:szCs w:val="24"/>
          <w:lang w:eastAsia="en-GB"/>
        </w:rPr>
        <w:t xml:space="preserve"> of a data subject or another person </w:t>
      </w:r>
    </w:p>
    <w:p w14:paraId="2930DB15" w14:textId="290DDA4A" w:rsidR="00A81647" w:rsidRPr="00F62063" w:rsidRDefault="00A81647" w:rsidP="00F62063">
      <w:pPr>
        <w:pStyle w:val="ListParagraph"/>
        <w:numPr>
          <w:ilvl w:val="0"/>
          <w:numId w:val="2"/>
        </w:numPr>
        <w:spacing w:after="0" w:line="240" w:lineRule="auto"/>
        <w:ind w:left="414" w:hanging="357"/>
        <w:rPr>
          <w:rFonts w:ascii="Arial" w:hAnsi="Arial" w:cs="Arial"/>
          <w:sz w:val="24"/>
          <w:szCs w:val="24"/>
        </w:rPr>
      </w:pPr>
      <w:r w:rsidRPr="00F62063">
        <w:rPr>
          <w:rFonts w:ascii="Arial" w:hAnsi="Arial" w:cs="Arial"/>
          <w:sz w:val="24"/>
          <w:szCs w:val="24"/>
        </w:rPr>
        <w:t xml:space="preserve">Because it is necessary for the performance of this task to do </w:t>
      </w:r>
      <w:r w:rsidR="000E0F46" w:rsidRPr="00F62063">
        <w:rPr>
          <w:rFonts w:ascii="Arial" w:hAnsi="Arial" w:cs="Arial"/>
          <w:sz w:val="24"/>
          <w:szCs w:val="24"/>
        </w:rPr>
        <w:t>so</w:t>
      </w:r>
      <w:r w:rsidR="008A5B37" w:rsidRPr="00F62063">
        <w:rPr>
          <w:rFonts w:ascii="Arial" w:hAnsi="Arial" w:cs="Arial"/>
          <w:sz w:val="24"/>
          <w:szCs w:val="24"/>
        </w:rPr>
        <w:t xml:space="preserve"> </w:t>
      </w:r>
    </w:p>
    <w:p w14:paraId="3B483053" w14:textId="37BD5799" w:rsidR="008A5B37" w:rsidRPr="00F62063" w:rsidRDefault="008A5B37" w:rsidP="00F62063">
      <w:pPr>
        <w:pStyle w:val="ListParagraph"/>
        <w:numPr>
          <w:ilvl w:val="0"/>
          <w:numId w:val="2"/>
        </w:numPr>
        <w:spacing w:after="0" w:line="240" w:lineRule="auto"/>
        <w:ind w:left="414" w:hanging="357"/>
        <w:rPr>
          <w:rFonts w:ascii="Arial" w:hAnsi="Arial" w:cs="Arial"/>
          <w:sz w:val="24"/>
          <w:szCs w:val="24"/>
        </w:rPr>
      </w:pPr>
      <w:r w:rsidRPr="00F62063">
        <w:rPr>
          <w:rFonts w:ascii="Arial" w:eastAsia="Times New Roman" w:hAnsi="Arial" w:cs="Arial"/>
          <w:sz w:val="24"/>
          <w:szCs w:val="24"/>
          <w:lang w:eastAsia="en-GB"/>
        </w:rPr>
        <w:t xml:space="preserve">Necessary for the purposes of </w:t>
      </w:r>
      <w:r w:rsidRPr="00F62063">
        <w:rPr>
          <w:rFonts w:ascii="Arial" w:eastAsia="Times New Roman" w:hAnsi="Arial" w:cs="Arial"/>
          <w:bCs/>
          <w:sz w:val="24"/>
          <w:szCs w:val="24"/>
          <w:lang w:eastAsia="en-GB"/>
        </w:rPr>
        <w:t>legitimate interests</w:t>
      </w:r>
      <w:r w:rsidR="00D825BB" w:rsidRPr="00F62063">
        <w:rPr>
          <w:rFonts w:ascii="Arial" w:eastAsia="Times New Roman" w:hAnsi="Arial" w:cs="Arial"/>
          <w:sz w:val="24"/>
          <w:szCs w:val="24"/>
          <w:lang w:eastAsia="en-GB"/>
        </w:rPr>
        <w:t xml:space="preserve"> to do so </w:t>
      </w:r>
    </w:p>
    <w:p w14:paraId="75D65023" w14:textId="77777777" w:rsidR="0085454E" w:rsidRPr="00F62063" w:rsidRDefault="0085454E" w:rsidP="0085454E">
      <w:pPr>
        <w:pStyle w:val="ListParagraph"/>
        <w:spacing w:after="0" w:line="240" w:lineRule="auto"/>
        <w:ind w:left="714"/>
        <w:rPr>
          <w:rFonts w:ascii="Arial" w:hAnsi="Arial" w:cs="Arial"/>
          <w:sz w:val="24"/>
          <w:szCs w:val="24"/>
        </w:rPr>
      </w:pPr>
    </w:p>
    <w:p w14:paraId="661F8C7C" w14:textId="77777777" w:rsidR="009D78D3" w:rsidRPr="009D78D3" w:rsidRDefault="009D78D3" w:rsidP="009D78D3">
      <w:pPr>
        <w:pStyle w:val="ListParagraph"/>
        <w:spacing w:after="0" w:line="240" w:lineRule="auto"/>
        <w:ind w:left="714"/>
        <w:rPr>
          <w:rFonts w:ascii="Arial" w:hAnsi="Arial" w:cs="Arial"/>
          <w:color w:val="000000" w:themeColor="text1"/>
          <w:sz w:val="24"/>
          <w:szCs w:val="24"/>
        </w:rPr>
      </w:pPr>
    </w:p>
    <w:p w14:paraId="52517AC3" w14:textId="525F3607" w:rsidR="002B451F" w:rsidRDefault="002B451F" w:rsidP="002B451F">
      <w:pPr>
        <w:rPr>
          <w:rFonts w:ascii="Arial" w:hAnsi="Arial" w:cs="Arial"/>
          <w:b/>
          <w:sz w:val="24"/>
          <w:szCs w:val="24"/>
        </w:rPr>
      </w:pPr>
      <w:r w:rsidRPr="00790AB3">
        <w:rPr>
          <w:rFonts w:ascii="Arial" w:hAnsi="Arial" w:cs="Arial"/>
          <w:b/>
          <w:sz w:val="24"/>
          <w:szCs w:val="24"/>
        </w:rPr>
        <w:t xml:space="preserve">2. How </w:t>
      </w:r>
      <w:r w:rsidR="00830CD7" w:rsidRPr="00790AB3">
        <w:rPr>
          <w:rFonts w:ascii="Arial" w:hAnsi="Arial" w:cs="Arial"/>
          <w:b/>
          <w:sz w:val="24"/>
          <w:szCs w:val="24"/>
        </w:rPr>
        <w:t>Information</w:t>
      </w:r>
      <w:r w:rsidRPr="00790AB3">
        <w:rPr>
          <w:rFonts w:ascii="Arial" w:hAnsi="Arial" w:cs="Arial"/>
          <w:b/>
          <w:sz w:val="24"/>
          <w:szCs w:val="24"/>
        </w:rPr>
        <w:t xml:space="preserve"> about you is used.</w:t>
      </w:r>
    </w:p>
    <w:p w14:paraId="29A88548" w14:textId="77777777" w:rsidR="00B6130F" w:rsidRPr="00790AB3" w:rsidRDefault="00B6130F" w:rsidP="002B451F">
      <w:pPr>
        <w:rPr>
          <w:rFonts w:ascii="Arial" w:hAnsi="Arial" w:cs="Arial"/>
          <w:b/>
          <w:sz w:val="24"/>
          <w:szCs w:val="24"/>
        </w:rPr>
      </w:pPr>
    </w:p>
    <w:p w14:paraId="263C1E3F" w14:textId="0E88C143" w:rsidR="00D16FC0" w:rsidRDefault="00D16FC0" w:rsidP="00595927">
      <w:pPr>
        <w:autoSpaceDE w:val="0"/>
        <w:autoSpaceDN w:val="0"/>
        <w:adjustRightInd w:val="0"/>
        <w:spacing w:after="0" w:line="240" w:lineRule="auto"/>
        <w:rPr>
          <w:rFonts w:ascii="Arial" w:hAnsi="Arial" w:cs="Arial"/>
          <w:sz w:val="24"/>
          <w:szCs w:val="24"/>
        </w:rPr>
      </w:pPr>
      <w:r>
        <w:rPr>
          <w:rFonts w:ascii="Arial" w:hAnsi="Arial" w:cs="Arial"/>
          <w:sz w:val="24"/>
          <w:szCs w:val="24"/>
        </w:rPr>
        <w:t>The information will be processed according to the General Data Protection Regulation 2016 and the Data Protection Act 2018. Any system will be operated in accordance with the 12 guiding principles set out in the Surveillance Camera Code of Practice 2013</w:t>
      </w:r>
      <w:r w:rsidR="00595927">
        <w:rPr>
          <w:rFonts w:ascii="Arial" w:hAnsi="Arial" w:cs="Arial"/>
          <w:sz w:val="24"/>
          <w:szCs w:val="24"/>
        </w:rPr>
        <w:t xml:space="preserve">, </w:t>
      </w:r>
      <w:r w:rsidR="00595927" w:rsidRPr="005A3485">
        <w:rPr>
          <w:rFonts w:ascii="Arial" w:hAnsi="Arial" w:cs="Arial"/>
          <w:sz w:val="24"/>
          <w:szCs w:val="24"/>
        </w:rPr>
        <w:t xml:space="preserve">and under the </w:t>
      </w:r>
      <w:r w:rsidR="00595927">
        <w:rPr>
          <w:rFonts w:ascii="Arial" w:hAnsi="Arial" w:cs="Arial"/>
          <w:sz w:val="24"/>
          <w:szCs w:val="24"/>
        </w:rPr>
        <w:t>Protection of Freedoms Act 2012, and will be carried out in line</w:t>
      </w:r>
      <w:r>
        <w:rPr>
          <w:rFonts w:ascii="Arial" w:hAnsi="Arial" w:cs="Arial"/>
          <w:sz w:val="24"/>
          <w:szCs w:val="24"/>
        </w:rPr>
        <w:t xml:space="preserve"> with the Information Commissioner’s Office CCTV Code of Practice.</w:t>
      </w:r>
    </w:p>
    <w:p w14:paraId="421E6C82" w14:textId="77777777" w:rsidR="00595927" w:rsidRDefault="00595927" w:rsidP="00595927">
      <w:pPr>
        <w:autoSpaceDE w:val="0"/>
        <w:autoSpaceDN w:val="0"/>
        <w:adjustRightInd w:val="0"/>
        <w:spacing w:after="0" w:line="240" w:lineRule="auto"/>
        <w:rPr>
          <w:rFonts w:ascii="Arial" w:hAnsi="Arial" w:cs="Arial"/>
          <w:sz w:val="24"/>
          <w:szCs w:val="24"/>
        </w:rPr>
      </w:pPr>
    </w:p>
    <w:p w14:paraId="073D37DA" w14:textId="2DB361F0" w:rsidR="00453652" w:rsidRPr="00790AB3" w:rsidRDefault="00CE3195" w:rsidP="002B451F">
      <w:pPr>
        <w:rPr>
          <w:rFonts w:ascii="Arial" w:hAnsi="Arial" w:cs="Arial"/>
          <w:sz w:val="24"/>
          <w:szCs w:val="24"/>
        </w:rPr>
      </w:pPr>
      <w:r w:rsidRPr="00790AB3">
        <w:rPr>
          <w:rFonts w:ascii="Arial" w:hAnsi="Arial" w:cs="Arial"/>
          <w:sz w:val="24"/>
          <w:szCs w:val="24"/>
        </w:rPr>
        <w:t xml:space="preserve">We have a duty to protect </w:t>
      </w:r>
      <w:r w:rsidR="007E36C5" w:rsidRPr="00790AB3">
        <w:rPr>
          <w:rFonts w:ascii="Arial" w:hAnsi="Arial" w:cs="Arial"/>
          <w:sz w:val="24"/>
          <w:szCs w:val="24"/>
        </w:rPr>
        <w:t xml:space="preserve">the </w:t>
      </w:r>
      <w:r w:rsidRPr="00790AB3">
        <w:rPr>
          <w:rFonts w:ascii="Arial" w:hAnsi="Arial" w:cs="Arial"/>
          <w:sz w:val="24"/>
          <w:szCs w:val="24"/>
        </w:rPr>
        <w:t xml:space="preserve">public funds we administer and may use the information </w:t>
      </w:r>
      <w:r w:rsidR="00013A80">
        <w:rPr>
          <w:rFonts w:ascii="Arial" w:hAnsi="Arial" w:cs="Arial"/>
          <w:sz w:val="24"/>
          <w:szCs w:val="24"/>
        </w:rPr>
        <w:t>collected</w:t>
      </w:r>
      <w:r w:rsidR="00A86390" w:rsidRPr="00790AB3">
        <w:rPr>
          <w:rFonts w:ascii="Arial" w:hAnsi="Arial" w:cs="Arial"/>
          <w:sz w:val="24"/>
          <w:szCs w:val="24"/>
        </w:rPr>
        <w:t xml:space="preserve"> to</w:t>
      </w:r>
      <w:r w:rsidR="00013A80">
        <w:rPr>
          <w:rFonts w:ascii="Arial" w:hAnsi="Arial" w:cs="Arial"/>
          <w:sz w:val="24"/>
          <w:szCs w:val="24"/>
        </w:rPr>
        <w:t xml:space="preserve"> detect and prevent fraud. We may</w:t>
      </w:r>
      <w:r w:rsidR="00453652" w:rsidRPr="00790AB3">
        <w:rPr>
          <w:rFonts w:ascii="Arial" w:hAnsi="Arial" w:cs="Arial"/>
          <w:sz w:val="24"/>
          <w:szCs w:val="24"/>
        </w:rPr>
        <w:t xml:space="preserve"> </w:t>
      </w:r>
      <w:r w:rsidR="00013A80">
        <w:rPr>
          <w:rFonts w:ascii="Arial" w:hAnsi="Arial" w:cs="Arial"/>
          <w:sz w:val="24"/>
          <w:szCs w:val="24"/>
        </w:rPr>
        <w:t xml:space="preserve">also </w:t>
      </w:r>
      <w:r w:rsidR="00453652" w:rsidRPr="00790AB3">
        <w:rPr>
          <w:rFonts w:ascii="Arial" w:hAnsi="Arial" w:cs="Arial"/>
          <w:sz w:val="24"/>
          <w:szCs w:val="24"/>
        </w:rPr>
        <w:t xml:space="preserve">cross check the information with </w:t>
      </w:r>
      <w:r w:rsidR="00C249AF" w:rsidRPr="00013A80">
        <w:rPr>
          <w:rFonts w:ascii="Arial" w:hAnsi="Arial" w:cs="Arial"/>
          <w:sz w:val="24"/>
          <w:szCs w:val="24"/>
        </w:rPr>
        <w:t xml:space="preserve">other </w:t>
      </w:r>
      <w:r w:rsidR="00013A80">
        <w:rPr>
          <w:rFonts w:ascii="Arial" w:hAnsi="Arial" w:cs="Arial"/>
          <w:sz w:val="24"/>
          <w:szCs w:val="24"/>
        </w:rPr>
        <w:t>services and departments</w:t>
      </w:r>
      <w:r w:rsidR="00C249AF" w:rsidRPr="00013A80">
        <w:rPr>
          <w:rFonts w:ascii="Arial" w:hAnsi="Arial" w:cs="Arial"/>
          <w:sz w:val="24"/>
          <w:szCs w:val="24"/>
        </w:rPr>
        <w:t xml:space="preserve"> </w:t>
      </w:r>
      <w:r w:rsidR="00C97CD5">
        <w:rPr>
          <w:rFonts w:ascii="Arial" w:hAnsi="Arial" w:cs="Arial"/>
          <w:sz w:val="24"/>
          <w:szCs w:val="24"/>
        </w:rPr>
        <w:t>of Pembrokeshire County Council and our partners</w:t>
      </w:r>
      <w:r w:rsidR="00B6130F">
        <w:rPr>
          <w:rFonts w:ascii="Arial" w:hAnsi="Arial" w:cs="Arial"/>
          <w:sz w:val="24"/>
          <w:szCs w:val="24"/>
        </w:rPr>
        <w:t xml:space="preserve"> where appropriate to do so.</w:t>
      </w:r>
    </w:p>
    <w:p w14:paraId="0E8F99C5" w14:textId="77777777" w:rsidR="00523D65" w:rsidRDefault="007E36C5" w:rsidP="00523D65">
      <w:pPr>
        <w:pStyle w:val="NormalWeb"/>
        <w:rPr>
          <w:rFonts w:ascii="Arial" w:hAnsi="Arial" w:cs="Arial"/>
        </w:rPr>
      </w:pPr>
      <w:r w:rsidRPr="00790AB3">
        <w:rPr>
          <w:rFonts w:ascii="Arial" w:hAnsi="Arial" w:cs="Arial"/>
        </w:rPr>
        <w:t>We will</w:t>
      </w:r>
      <w:r w:rsidR="00CE3195" w:rsidRPr="00790AB3">
        <w:rPr>
          <w:rFonts w:ascii="Arial" w:hAnsi="Arial" w:cs="Arial"/>
        </w:rPr>
        <w:t xml:space="preserve"> </w:t>
      </w:r>
      <w:r w:rsidRPr="00790AB3">
        <w:rPr>
          <w:rFonts w:ascii="Arial" w:hAnsi="Arial" w:cs="Arial"/>
        </w:rPr>
        <w:t xml:space="preserve">also </w:t>
      </w:r>
      <w:r w:rsidR="00CE3195" w:rsidRPr="00790AB3">
        <w:rPr>
          <w:rFonts w:ascii="Arial" w:hAnsi="Arial" w:cs="Arial"/>
        </w:rPr>
        <w:t>make any disclosures required by law and we may also share this</w:t>
      </w:r>
      <w:r w:rsidR="00DB7021" w:rsidRPr="00790AB3">
        <w:rPr>
          <w:rFonts w:ascii="Arial" w:hAnsi="Arial" w:cs="Arial"/>
        </w:rPr>
        <w:t xml:space="preserve"> information with other bodies responsible for detecting/preventing fraud</w:t>
      </w:r>
      <w:r w:rsidR="00790AB3" w:rsidRPr="00790AB3">
        <w:rPr>
          <w:rFonts w:ascii="Arial" w:hAnsi="Arial" w:cs="Arial"/>
        </w:rPr>
        <w:t>/crime</w:t>
      </w:r>
      <w:r w:rsidR="00DB7021" w:rsidRPr="00790AB3">
        <w:rPr>
          <w:rFonts w:ascii="Arial" w:hAnsi="Arial" w:cs="Arial"/>
        </w:rPr>
        <w:t xml:space="preserve"> or audi</w:t>
      </w:r>
      <w:r w:rsidRPr="00790AB3">
        <w:rPr>
          <w:rFonts w:ascii="Arial" w:hAnsi="Arial" w:cs="Arial"/>
        </w:rPr>
        <w:t>tin</w:t>
      </w:r>
      <w:r w:rsidR="00C249AF" w:rsidRPr="00790AB3">
        <w:rPr>
          <w:rFonts w:ascii="Arial" w:hAnsi="Arial" w:cs="Arial"/>
        </w:rPr>
        <w:t>g/administering public funds to</w:t>
      </w:r>
      <w:r w:rsidRPr="00790AB3">
        <w:rPr>
          <w:rFonts w:ascii="Arial" w:hAnsi="Arial" w:cs="Arial"/>
        </w:rPr>
        <w:t xml:space="preserve"> ensure money is targeted and spent in the most app</w:t>
      </w:r>
      <w:r w:rsidR="00151BD9" w:rsidRPr="00790AB3">
        <w:rPr>
          <w:rFonts w:ascii="Arial" w:hAnsi="Arial" w:cs="Arial"/>
        </w:rPr>
        <w:t xml:space="preserve">ropriate and cost </w:t>
      </w:r>
      <w:r w:rsidR="00151BD9" w:rsidRPr="00C97CD5">
        <w:rPr>
          <w:rFonts w:ascii="Arial" w:hAnsi="Arial" w:cs="Arial"/>
        </w:rPr>
        <w:t>effective way.</w:t>
      </w:r>
      <w:r w:rsidR="008A5B37" w:rsidRPr="00C97CD5">
        <w:rPr>
          <w:rFonts w:ascii="Arial" w:hAnsi="Arial" w:cs="Arial"/>
        </w:rPr>
        <w:t xml:space="preserve">  </w:t>
      </w:r>
      <w:r w:rsidRPr="00C97CD5">
        <w:rPr>
          <w:rFonts w:ascii="Arial" w:hAnsi="Arial" w:cs="Arial"/>
        </w:rPr>
        <w:t xml:space="preserve">In order to achieve this, information may be shared </w:t>
      </w:r>
      <w:r w:rsidRPr="00C97CD5">
        <w:rPr>
          <w:rFonts w:ascii="Arial" w:hAnsi="Arial" w:cs="Arial"/>
        </w:rPr>
        <w:lastRenderedPageBreak/>
        <w:t>with other internal departments</w:t>
      </w:r>
      <w:r w:rsidR="00C249AF" w:rsidRPr="00C97CD5">
        <w:rPr>
          <w:rFonts w:ascii="Arial" w:hAnsi="Arial" w:cs="Arial"/>
        </w:rPr>
        <w:t xml:space="preserve"> within Pembrokeshire County Council</w:t>
      </w:r>
      <w:r w:rsidR="00C97CD5" w:rsidRPr="00C97CD5">
        <w:rPr>
          <w:rFonts w:ascii="Arial" w:hAnsi="Arial" w:cs="Arial"/>
        </w:rPr>
        <w:t xml:space="preserve"> </w:t>
      </w:r>
      <w:r w:rsidR="00151BD9" w:rsidRPr="00C97CD5">
        <w:rPr>
          <w:rFonts w:ascii="Arial" w:hAnsi="Arial" w:cs="Arial"/>
        </w:rPr>
        <w:t>and with The Auditor General for Wales</w:t>
      </w:r>
      <w:r w:rsidR="00151BD9" w:rsidRPr="00790AB3">
        <w:rPr>
          <w:rFonts w:ascii="Arial" w:hAnsi="Arial" w:cs="Arial"/>
        </w:rPr>
        <w:t>.</w:t>
      </w:r>
      <w:r w:rsidR="00523D65">
        <w:rPr>
          <w:rFonts w:ascii="Arial" w:hAnsi="Arial" w:cs="Arial"/>
        </w:rPr>
        <w:t xml:space="preserve"> </w:t>
      </w:r>
    </w:p>
    <w:p w14:paraId="6A64E203" w14:textId="3162F144" w:rsidR="00523D65" w:rsidRPr="00E46F7B" w:rsidRDefault="00523D65" w:rsidP="00523D65">
      <w:pPr>
        <w:pStyle w:val="NormalWeb"/>
        <w:rPr>
          <w:rFonts w:ascii="Arial" w:hAnsi="Arial" w:cs="Arial"/>
        </w:rPr>
      </w:pPr>
      <w:r w:rsidRPr="00E46F7B">
        <w:rPr>
          <w:rFonts w:ascii="Arial" w:hAnsi="Arial" w:cs="Arial"/>
        </w:rPr>
        <w:t xml:space="preserve">We will only share CCTV footage where we are legally obliged to do so, or where we are allowed to do so under exemptions in the </w:t>
      </w:r>
      <w:r w:rsidR="00B6130F">
        <w:rPr>
          <w:rFonts w:ascii="Arial" w:hAnsi="Arial" w:cs="Arial"/>
        </w:rPr>
        <w:t xml:space="preserve">General Data Protection Regulation 2016 and the Data Protection Act 2018 </w:t>
      </w:r>
      <w:r w:rsidRPr="00E46F7B">
        <w:rPr>
          <w:rFonts w:ascii="Arial" w:hAnsi="Arial" w:cs="Arial"/>
        </w:rPr>
        <w:t>- for example for the prevention or detection of crime.</w:t>
      </w:r>
      <w:r w:rsidR="00595927">
        <w:rPr>
          <w:rFonts w:ascii="Arial" w:hAnsi="Arial" w:cs="Arial"/>
        </w:rPr>
        <w:t xml:space="preserve"> Where this information is shared, we will also retain a copy in the event of a </w:t>
      </w:r>
      <w:r w:rsidR="00D07101">
        <w:rPr>
          <w:rFonts w:ascii="Arial" w:hAnsi="Arial" w:cs="Arial"/>
        </w:rPr>
        <w:t>serious</w:t>
      </w:r>
      <w:r w:rsidR="00595927">
        <w:rPr>
          <w:rFonts w:ascii="Arial" w:hAnsi="Arial" w:cs="Arial"/>
        </w:rPr>
        <w:t xml:space="preserve"> or major incident or where it would be appropriate to do so.</w:t>
      </w:r>
    </w:p>
    <w:p w14:paraId="429CA736" w14:textId="19612F91" w:rsidR="00F62063" w:rsidRDefault="007E36C5" w:rsidP="002B451F">
      <w:pPr>
        <w:rPr>
          <w:rFonts w:ascii="Arial" w:hAnsi="Arial" w:cs="Arial"/>
          <w:sz w:val="24"/>
          <w:szCs w:val="24"/>
        </w:rPr>
      </w:pPr>
      <w:r w:rsidRPr="00790AB3">
        <w:rPr>
          <w:rFonts w:ascii="Arial" w:hAnsi="Arial" w:cs="Arial"/>
          <w:sz w:val="24"/>
          <w:szCs w:val="24"/>
        </w:rPr>
        <w:t>We will not make any disclosures to third</w:t>
      </w:r>
      <w:r w:rsidR="00F90126" w:rsidRPr="00790AB3">
        <w:rPr>
          <w:rFonts w:ascii="Arial" w:hAnsi="Arial" w:cs="Arial"/>
          <w:sz w:val="24"/>
          <w:szCs w:val="24"/>
        </w:rPr>
        <w:t xml:space="preserve"> </w:t>
      </w:r>
      <w:r w:rsidR="000E0F46" w:rsidRPr="00790AB3">
        <w:rPr>
          <w:rFonts w:ascii="Arial" w:hAnsi="Arial" w:cs="Arial"/>
          <w:sz w:val="24"/>
          <w:szCs w:val="24"/>
        </w:rPr>
        <w:t>parties for marketing.</w:t>
      </w:r>
    </w:p>
    <w:p w14:paraId="1B9BDCBD" w14:textId="410DF3B9" w:rsidR="00F62063" w:rsidRDefault="00F62063" w:rsidP="002B451F">
      <w:pPr>
        <w:rPr>
          <w:rFonts w:ascii="Arial" w:hAnsi="Arial" w:cs="Arial"/>
          <w:sz w:val="24"/>
          <w:szCs w:val="24"/>
        </w:rPr>
      </w:pPr>
      <w:r w:rsidRPr="000D6AA3">
        <w:rPr>
          <w:rFonts w:ascii="Arial" w:hAnsi="Arial" w:cs="Arial"/>
          <w:sz w:val="24"/>
          <w:szCs w:val="24"/>
        </w:rPr>
        <w:t>In all cases this will be done where there is a lawful basis under the conditions set out in the Data Protection Legislation. This will be supported by Data Sharing Agreements where this is best practice</w:t>
      </w:r>
      <w:r w:rsidR="00B6130F">
        <w:rPr>
          <w:rFonts w:ascii="Arial" w:hAnsi="Arial" w:cs="Arial"/>
          <w:sz w:val="24"/>
          <w:szCs w:val="24"/>
        </w:rPr>
        <w:t>.</w:t>
      </w:r>
    </w:p>
    <w:p w14:paraId="4F4BCE82" w14:textId="77777777" w:rsidR="00B6130F" w:rsidRPr="000D6AA3" w:rsidRDefault="00B6130F" w:rsidP="002B451F">
      <w:pPr>
        <w:rPr>
          <w:rFonts w:ascii="Arial" w:hAnsi="Arial" w:cs="Arial"/>
          <w:sz w:val="24"/>
          <w:szCs w:val="24"/>
        </w:rPr>
      </w:pPr>
    </w:p>
    <w:p w14:paraId="2B920958" w14:textId="2A3E23F3" w:rsidR="007E36C5" w:rsidRDefault="004D1F61" w:rsidP="002B451F">
      <w:pPr>
        <w:rPr>
          <w:rFonts w:ascii="Arial" w:hAnsi="Arial" w:cs="Arial"/>
          <w:b/>
          <w:sz w:val="24"/>
          <w:szCs w:val="24"/>
        </w:rPr>
      </w:pPr>
      <w:r w:rsidRPr="00790AB3">
        <w:rPr>
          <w:rFonts w:ascii="Arial" w:hAnsi="Arial" w:cs="Arial"/>
          <w:b/>
          <w:sz w:val="24"/>
          <w:szCs w:val="24"/>
        </w:rPr>
        <w:t>3. How long do we keep hold of your information?</w:t>
      </w:r>
    </w:p>
    <w:p w14:paraId="2CF5E923" w14:textId="77777777" w:rsidR="00B6130F" w:rsidRPr="00790AB3" w:rsidRDefault="00B6130F" w:rsidP="002B451F">
      <w:pPr>
        <w:rPr>
          <w:rFonts w:ascii="Arial" w:hAnsi="Arial" w:cs="Arial"/>
          <w:b/>
          <w:sz w:val="24"/>
          <w:szCs w:val="24"/>
        </w:rPr>
      </w:pPr>
    </w:p>
    <w:p w14:paraId="499A452D" w14:textId="4B8B603D" w:rsidR="00D16FC0" w:rsidRDefault="00D16FC0" w:rsidP="00D16FC0">
      <w:pPr>
        <w:rPr>
          <w:rFonts w:ascii="Arial" w:eastAsia="Times New Roman" w:hAnsi="Arial" w:cs="Arial"/>
          <w:sz w:val="24"/>
          <w:szCs w:val="24"/>
          <w:lang w:val="en" w:eastAsia="en-GB"/>
        </w:rPr>
      </w:pPr>
      <w:r w:rsidRPr="00D16FC0">
        <w:rPr>
          <w:rFonts w:ascii="Arial" w:eastAsia="Times New Roman" w:hAnsi="Arial" w:cs="Arial"/>
          <w:sz w:val="24"/>
          <w:szCs w:val="24"/>
          <w:lang w:val="en" w:eastAsia="en-GB"/>
        </w:rPr>
        <w:t>CCTV will only be viewed when necessary (for example, to detect or prevent crime) and footage is s</w:t>
      </w:r>
      <w:r w:rsidR="00326A4C">
        <w:rPr>
          <w:rFonts w:ascii="Arial" w:eastAsia="Times New Roman" w:hAnsi="Arial" w:cs="Arial"/>
          <w:sz w:val="24"/>
          <w:szCs w:val="24"/>
          <w:lang w:val="en" w:eastAsia="en-GB"/>
        </w:rPr>
        <w:t>tored for a set period of time.</w:t>
      </w:r>
    </w:p>
    <w:p w14:paraId="79CD354D" w14:textId="611348EF" w:rsidR="00F62063" w:rsidRDefault="00F62063" w:rsidP="00D16FC0">
      <w:pPr>
        <w:rPr>
          <w:rFonts w:ascii="Arial" w:eastAsia="Times New Roman" w:hAnsi="Arial" w:cs="Arial"/>
          <w:sz w:val="24"/>
          <w:szCs w:val="24"/>
          <w:lang w:val="en" w:eastAsia="en-GB"/>
        </w:rPr>
      </w:pPr>
      <w:r>
        <w:rPr>
          <w:rFonts w:ascii="Arial" w:eastAsia="Times New Roman" w:hAnsi="Arial" w:cs="Arial"/>
          <w:sz w:val="24"/>
          <w:szCs w:val="24"/>
          <w:lang w:val="en" w:eastAsia="en-GB"/>
        </w:rPr>
        <w:t>Recording systems allow data to be stored depending</w:t>
      </w:r>
      <w:r w:rsidR="00595927">
        <w:rPr>
          <w:rFonts w:ascii="Arial" w:eastAsia="Times New Roman" w:hAnsi="Arial" w:cs="Arial"/>
          <w:sz w:val="24"/>
          <w:szCs w:val="24"/>
          <w:lang w:val="en" w:eastAsia="en-GB"/>
        </w:rPr>
        <w:t xml:space="preserve"> upon</w:t>
      </w:r>
      <w:r>
        <w:rPr>
          <w:rFonts w:ascii="Arial" w:eastAsia="Times New Roman" w:hAnsi="Arial" w:cs="Arial"/>
          <w:sz w:val="24"/>
          <w:szCs w:val="24"/>
          <w:lang w:val="en" w:eastAsia="en-GB"/>
        </w:rPr>
        <w:t xml:space="preserve"> the size of the data captured and the operating hours of the system.</w:t>
      </w:r>
      <w:r w:rsidR="00D07101">
        <w:rPr>
          <w:rFonts w:ascii="Arial" w:eastAsia="Times New Roman" w:hAnsi="Arial" w:cs="Arial"/>
          <w:sz w:val="24"/>
          <w:szCs w:val="24"/>
          <w:lang w:val="en" w:eastAsia="en-GB"/>
        </w:rPr>
        <w:t xml:space="preserve"> If you would like further information on this please contact </w:t>
      </w:r>
      <w:hyperlink r:id="rId5" w:history="1">
        <w:r w:rsidR="00D07101" w:rsidRPr="000A3904">
          <w:rPr>
            <w:rStyle w:val="Hyperlink"/>
            <w:rFonts w:ascii="Arial" w:eastAsia="Times New Roman" w:hAnsi="Arial" w:cs="Arial"/>
            <w:sz w:val="24"/>
            <w:szCs w:val="24"/>
            <w:lang w:val="en" w:eastAsia="en-GB"/>
          </w:rPr>
          <w:t>dataprotection@pembrokeshire.gov.uk</w:t>
        </w:r>
      </w:hyperlink>
      <w:r w:rsidR="00D147DC">
        <w:rPr>
          <w:rFonts w:ascii="Arial" w:eastAsia="Times New Roman" w:hAnsi="Arial" w:cs="Arial"/>
          <w:sz w:val="24"/>
          <w:szCs w:val="24"/>
          <w:lang w:val="en" w:eastAsia="en-GB"/>
        </w:rPr>
        <w:t>.</w:t>
      </w:r>
    </w:p>
    <w:p w14:paraId="2A94F563" w14:textId="3CF7E2CC" w:rsidR="00F62063" w:rsidRDefault="00F62063" w:rsidP="00F62063">
      <w:pPr>
        <w:rPr>
          <w:rFonts w:ascii="Arial" w:eastAsia="Times New Roman" w:hAnsi="Arial" w:cs="Arial"/>
          <w:sz w:val="24"/>
          <w:szCs w:val="24"/>
          <w:lang w:eastAsia="en-GB"/>
        </w:rPr>
      </w:pPr>
      <w:r w:rsidRPr="00D16FC0">
        <w:rPr>
          <w:rFonts w:ascii="Arial" w:eastAsia="Times New Roman" w:hAnsi="Arial" w:cs="Arial"/>
          <w:sz w:val="24"/>
          <w:szCs w:val="24"/>
          <w:lang w:eastAsia="en-GB"/>
        </w:rPr>
        <w:t>Images captured by CCTV will not be kept for longer than necessary. However, on occasions there may be a need to keep images for longer, for example where a crime is being investigated</w:t>
      </w:r>
      <w:r w:rsidR="00595927">
        <w:rPr>
          <w:rFonts w:ascii="Arial" w:eastAsia="Times New Roman" w:hAnsi="Arial" w:cs="Arial"/>
          <w:sz w:val="24"/>
          <w:szCs w:val="24"/>
          <w:lang w:eastAsia="en-GB"/>
        </w:rPr>
        <w:t xml:space="preserve">, </w:t>
      </w:r>
      <w:r w:rsidR="00595927" w:rsidRPr="00D86E72">
        <w:rPr>
          <w:rFonts w:ascii="Arial" w:hAnsi="Arial" w:cs="Arial"/>
          <w:sz w:val="24"/>
          <w:szCs w:val="24"/>
          <w:lang w:val="en"/>
        </w:rPr>
        <w:t>to investigate a data breach or to comply with legal requirements</w:t>
      </w:r>
      <w:r>
        <w:rPr>
          <w:rFonts w:ascii="Arial" w:eastAsia="Times New Roman" w:hAnsi="Arial" w:cs="Arial"/>
          <w:sz w:val="24"/>
          <w:szCs w:val="24"/>
          <w:lang w:eastAsia="en-GB"/>
        </w:rPr>
        <w:t xml:space="preserve">. </w:t>
      </w:r>
      <w:r w:rsidR="00595927">
        <w:rPr>
          <w:rFonts w:ascii="Arial" w:eastAsia="Times New Roman" w:hAnsi="Arial" w:cs="Arial"/>
          <w:sz w:val="24"/>
          <w:szCs w:val="24"/>
          <w:lang w:eastAsia="en-GB"/>
        </w:rPr>
        <w:t>T</w:t>
      </w:r>
      <w:r w:rsidR="00595927">
        <w:rPr>
          <w:rFonts w:ascii="Arial" w:hAnsi="Arial" w:cs="Arial"/>
          <w:sz w:val="24"/>
          <w:szCs w:val="24"/>
        </w:rPr>
        <w:t xml:space="preserve">his </w:t>
      </w:r>
      <w:r w:rsidR="00523D65" w:rsidRPr="0083133D">
        <w:rPr>
          <w:rFonts w:ascii="Arial" w:hAnsi="Arial" w:cs="Arial"/>
          <w:sz w:val="24"/>
          <w:szCs w:val="24"/>
        </w:rPr>
        <w:t>period can vary as it will depend upon the circumstances of the</w:t>
      </w:r>
      <w:r w:rsidR="00523D65">
        <w:rPr>
          <w:rFonts w:ascii="Arial" w:hAnsi="Arial" w:cs="Arial"/>
          <w:sz w:val="24"/>
          <w:szCs w:val="24"/>
        </w:rPr>
        <w:t xml:space="preserve"> </w:t>
      </w:r>
      <w:r w:rsidR="00523D65" w:rsidRPr="0083133D">
        <w:rPr>
          <w:rFonts w:ascii="Arial" w:hAnsi="Arial" w:cs="Arial"/>
          <w:sz w:val="24"/>
          <w:szCs w:val="24"/>
        </w:rPr>
        <w:t>particular case, but for criminal or civil legal proceedings this could mean that the personal information is</w:t>
      </w:r>
      <w:r w:rsidR="00523D65">
        <w:rPr>
          <w:rFonts w:ascii="Arial" w:hAnsi="Arial" w:cs="Arial"/>
          <w:sz w:val="24"/>
          <w:szCs w:val="24"/>
        </w:rPr>
        <w:t xml:space="preserve"> </w:t>
      </w:r>
      <w:r w:rsidR="00523D65" w:rsidRPr="0083133D">
        <w:rPr>
          <w:rFonts w:ascii="Arial" w:hAnsi="Arial" w:cs="Arial"/>
          <w:sz w:val="24"/>
          <w:szCs w:val="24"/>
        </w:rPr>
        <w:t>retained until after the legal case and any appeals have been concluded, which may be many years.</w:t>
      </w:r>
      <w:r w:rsidR="00595927">
        <w:rPr>
          <w:rFonts w:ascii="Arial" w:hAnsi="Arial" w:cs="Arial"/>
          <w:sz w:val="24"/>
          <w:szCs w:val="24"/>
        </w:rPr>
        <w:t xml:space="preserve"> </w:t>
      </w:r>
      <w:r w:rsidR="00523D65">
        <w:rPr>
          <w:rFonts w:ascii="Arial" w:eastAsia="Times New Roman" w:hAnsi="Arial" w:cs="Arial"/>
          <w:sz w:val="24"/>
          <w:szCs w:val="24"/>
          <w:lang w:eastAsia="en-GB"/>
        </w:rPr>
        <w:t>I</w:t>
      </w:r>
      <w:r>
        <w:rPr>
          <w:rFonts w:ascii="Arial" w:eastAsia="Times New Roman" w:hAnsi="Arial" w:cs="Arial"/>
          <w:sz w:val="24"/>
          <w:szCs w:val="24"/>
          <w:lang w:eastAsia="en-GB"/>
        </w:rPr>
        <w:t>t will only be kept for the minimum period required and will be securely disposed of once it is no longer required.</w:t>
      </w:r>
    </w:p>
    <w:p w14:paraId="6361660D" w14:textId="3A154FD0" w:rsidR="00F62063" w:rsidRPr="00D16FC0" w:rsidRDefault="00F62063" w:rsidP="00D16FC0">
      <w:pPr>
        <w:rPr>
          <w:rFonts w:ascii="Arial" w:eastAsia="Times New Roman" w:hAnsi="Arial" w:cs="Arial"/>
          <w:sz w:val="24"/>
          <w:szCs w:val="24"/>
          <w:lang w:val="en" w:eastAsia="en-GB"/>
        </w:rPr>
      </w:pPr>
      <w:r w:rsidRPr="00D86E72">
        <w:rPr>
          <w:rFonts w:ascii="Arial" w:hAnsi="Arial" w:cs="Arial"/>
          <w:sz w:val="24"/>
          <w:szCs w:val="24"/>
          <w:lang w:val="en"/>
        </w:rPr>
        <w:t>In all cases, your personal information will be securely destroyed once the retention periods described above expire</w:t>
      </w:r>
      <w:r w:rsidR="00595927">
        <w:rPr>
          <w:rFonts w:ascii="Arial" w:hAnsi="Arial" w:cs="Arial"/>
          <w:sz w:val="24"/>
          <w:szCs w:val="24"/>
          <w:lang w:val="en"/>
        </w:rPr>
        <w:t>.</w:t>
      </w:r>
      <w:r w:rsidR="00326A4C">
        <w:rPr>
          <w:rFonts w:ascii="Arial" w:hAnsi="Arial" w:cs="Arial"/>
          <w:sz w:val="24"/>
          <w:szCs w:val="24"/>
          <w:lang w:val="en"/>
        </w:rPr>
        <w:t xml:space="preserve"> If you would like more detailed information on our retention periods </w:t>
      </w:r>
      <w:r w:rsidR="00326A4C">
        <w:rPr>
          <w:rFonts w:ascii="Arial" w:eastAsia="Times New Roman" w:hAnsi="Arial" w:cs="Arial"/>
          <w:sz w:val="24"/>
          <w:szCs w:val="24"/>
          <w:lang w:val="en" w:eastAsia="en-GB"/>
        </w:rPr>
        <w:t xml:space="preserve">please contact </w:t>
      </w:r>
      <w:hyperlink r:id="rId6" w:history="1">
        <w:r w:rsidR="00326A4C" w:rsidRPr="000A3904">
          <w:rPr>
            <w:rStyle w:val="Hyperlink"/>
            <w:rFonts w:ascii="Arial" w:eastAsia="Times New Roman" w:hAnsi="Arial" w:cs="Arial"/>
            <w:sz w:val="24"/>
            <w:szCs w:val="24"/>
            <w:lang w:val="en" w:eastAsia="en-GB"/>
          </w:rPr>
          <w:t>dataprotection@pembrokeshire.gov.uk</w:t>
        </w:r>
      </w:hyperlink>
      <w:r w:rsidR="00D147DC">
        <w:rPr>
          <w:rFonts w:ascii="Arial" w:eastAsia="Times New Roman" w:hAnsi="Arial" w:cs="Arial"/>
          <w:sz w:val="24"/>
          <w:szCs w:val="24"/>
          <w:lang w:val="en" w:eastAsia="en-GB"/>
        </w:rPr>
        <w:t>.</w:t>
      </w:r>
      <w:bookmarkStart w:id="0" w:name="_GoBack"/>
      <w:bookmarkEnd w:id="0"/>
    </w:p>
    <w:p w14:paraId="0BD28911" w14:textId="77777777" w:rsidR="004D1F61" w:rsidRPr="00790AB3" w:rsidRDefault="004D1F61" w:rsidP="002B451F">
      <w:pPr>
        <w:rPr>
          <w:rFonts w:ascii="Arial" w:hAnsi="Arial" w:cs="Arial"/>
          <w:b/>
          <w:sz w:val="24"/>
          <w:szCs w:val="24"/>
        </w:rPr>
      </w:pPr>
      <w:r w:rsidRPr="00790AB3">
        <w:rPr>
          <w:rFonts w:ascii="Arial" w:hAnsi="Arial" w:cs="Arial"/>
          <w:b/>
          <w:sz w:val="24"/>
          <w:szCs w:val="24"/>
        </w:rPr>
        <w:t>4. Access to my personal information?</w:t>
      </w:r>
    </w:p>
    <w:p w14:paraId="26E1143D" w14:textId="587EFF22" w:rsidR="00A86390" w:rsidRPr="00790AB3" w:rsidRDefault="004D1F61" w:rsidP="00A86390">
      <w:pPr>
        <w:rPr>
          <w:rFonts w:ascii="Arial" w:hAnsi="Arial" w:cs="Arial"/>
          <w:sz w:val="24"/>
          <w:szCs w:val="24"/>
        </w:rPr>
      </w:pPr>
      <w:r w:rsidRPr="00790AB3">
        <w:rPr>
          <w:rFonts w:ascii="Arial" w:hAnsi="Arial" w:cs="Arial"/>
          <w:sz w:val="24"/>
          <w:szCs w:val="24"/>
        </w:rPr>
        <w:t xml:space="preserve">You can find out if we hold any personal information by making a subject access request under </w:t>
      </w:r>
      <w:r w:rsidR="006431F9" w:rsidRPr="00790AB3">
        <w:rPr>
          <w:rFonts w:ascii="Arial" w:hAnsi="Arial" w:cs="Arial"/>
          <w:sz w:val="24"/>
          <w:szCs w:val="24"/>
        </w:rPr>
        <w:t>the General Data Protection Regulation 2016</w:t>
      </w:r>
      <w:r w:rsidR="00790AB3">
        <w:rPr>
          <w:rFonts w:ascii="Arial" w:hAnsi="Arial" w:cs="Arial"/>
          <w:sz w:val="24"/>
          <w:szCs w:val="24"/>
        </w:rPr>
        <w:t xml:space="preserve"> and Data Protection Act 2018. T</w:t>
      </w:r>
      <w:r w:rsidRPr="00790AB3">
        <w:rPr>
          <w:rFonts w:ascii="Arial" w:hAnsi="Arial" w:cs="Arial"/>
          <w:sz w:val="24"/>
          <w:szCs w:val="24"/>
        </w:rPr>
        <w:t xml:space="preserve">o make a request for any personal information we may hold you need to </w:t>
      </w:r>
      <w:r w:rsidR="00790AB3" w:rsidRPr="00790AB3">
        <w:rPr>
          <w:rFonts w:ascii="Arial" w:hAnsi="Arial" w:cs="Arial"/>
          <w:sz w:val="24"/>
          <w:szCs w:val="24"/>
        </w:rPr>
        <w:t>contact</w:t>
      </w:r>
      <w:r w:rsidR="00A86390" w:rsidRPr="00790AB3">
        <w:rPr>
          <w:rFonts w:ascii="Arial" w:hAnsi="Arial" w:cs="Arial"/>
          <w:sz w:val="24"/>
          <w:szCs w:val="24"/>
        </w:rPr>
        <w:t xml:space="preserve">: </w:t>
      </w:r>
    </w:p>
    <w:p w14:paraId="23D23171" w14:textId="77777777" w:rsidR="00A86390" w:rsidRPr="00790AB3" w:rsidRDefault="00A86390" w:rsidP="00D370A6">
      <w:pPr>
        <w:spacing w:after="0"/>
        <w:rPr>
          <w:rFonts w:ascii="Arial" w:hAnsi="Arial" w:cs="Arial"/>
          <w:sz w:val="24"/>
          <w:szCs w:val="24"/>
        </w:rPr>
      </w:pPr>
      <w:r w:rsidRPr="00790AB3">
        <w:rPr>
          <w:rFonts w:ascii="Arial" w:hAnsi="Arial" w:cs="Arial"/>
          <w:sz w:val="24"/>
          <w:szCs w:val="24"/>
        </w:rPr>
        <w:t>Access to Records Team</w:t>
      </w:r>
    </w:p>
    <w:p w14:paraId="51BF8841" w14:textId="77777777" w:rsidR="004D1F61" w:rsidRPr="00790AB3" w:rsidRDefault="004D1F61" w:rsidP="00D370A6">
      <w:pPr>
        <w:spacing w:after="0"/>
        <w:rPr>
          <w:rFonts w:ascii="Arial" w:hAnsi="Arial" w:cs="Arial"/>
          <w:sz w:val="24"/>
          <w:szCs w:val="24"/>
        </w:rPr>
      </w:pPr>
      <w:r w:rsidRPr="00790AB3">
        <w:rPr>
          <w:rFonts w:ascii="Arial" w:hAnsi="Arial" w:cs="Arial"/>
          <w:sz w:val="24"/>
          <w:szCs w:val="24"/>
        </w:rPr>
        <w:t>Pembr</w:t>
      </w:r>
      <w:r w:rsidR="00AF1E09" w:rsidRPr="00790AB3">
        <w:rPr>
          <w:rFonts w:ascii="Arial" w:hAnsi="Arial" w:cs="Arial"/>
          <w:sz w:val="24"/>
          <w:szCs w:val="24"/>
        </w:rPr>
        <w:t>o</w:t>
      </w:r>
      <w:r w:rsidRPr="00790AB3">
        <w:rPr>
          <w:rFonts w:ascii="Arial" w:hAnsi="Arial" w:cs="Arial"/>
          <w:sz w:val="24"/>
          <w:szCs w:val="24"/>
        </w:rPr>
        <w:t>keshire County Council</w:t>
      </w:r>
    </w:p>
    <w:p w14:paraId="3BDAF50A" w14:textId="77777777" w:rsidR="004D1F61" w:rsidRPr="00790AB3" w:rsidRDefault="004D1F61" w:rsidP="00D370A6">
      <w:pPr>
        <w:spacing w:after="0"/>
        <w:rPr>
          <w:rFonts w:ascii="Arial" w:hAnsi="Arial" w:cs="Arial"/>
          <w:sz w:val="24"/>
          <w:szCs w:val="24"/>
        </w:rPr>
      </w:pPr>
      <w:r w:rsidRPr="00790AB3">
        <w:rPr>
          <w:rFonts w:ascii="Arial" w:hAnsi="Arial" w:cs="Arial"/>
          <w:sz w:val="24"/>
          <w:szCs w:val="24"/>
        </w:rPr>
        <w:t>County Hall</w:t>
      </w:r>
    </w:p>
    <w:p w14:paraId="59F748CA" w14:textId="77777777" w:rsidR="004D1F61" w:rsidRPr="00790AB3" w:rsidRDefault="004D1F61" w:rsidP="00D370A6">
      <w:pPr>
        <w:spacing w:after="0"/>
        <w:rPr>
          <w:rFonts w:ascii="Arial" w:hAnsi="Arial" w:cs="Arial"/>
          <w:sz w:val="24"/>
          <w:szCs w:val="24"/>
        </w:rPr>
      </w:pPr>
      <w:r w:rsidRPr="00790AB3">
        <w:rPr>
          <w:rFonts w:ascii="Arial" w:hAnsi="Arial" w:cs="Arial"/>
          <w:sz w:val="24"/>
          <w:szCs w:val="24"/>
        </w:rPr>
        <w:t>Haverfordwest</w:t>
      </w:r>
    </w:p>
    <w:p w14:paraId="7EB04425" w14:textId="77777777" w:rsidR="00C249AF" w:rsidRPr="00790AB3" w:rsidRDefault="004D1F61" w:rsidP="00D370A6">
      <w:pPr>
        <w:spacing w:after="0"/>
        <w:rPr>
          <w:rFonts w:ascii="Arial" w:hAnsi="Arial" w:cs="Arial"/>
          <w:sz w:val="24"/>
          <w:szCs w:val="24"/>
        </w:rPr>
      </w:pPr>
      <w:r w:rsidRPr="00790AB3">
        <w:rPr>
          <w:rFonts w:ascii="Arial" w:hAnsi="Arial" w:cs="Arial"/>
          <w:sz w:val="24"/>
          <w:szCs w:val="24"/>
        </w:rPr>
        <w:t>SA61 1TP</w:t>
      </w:r>
    </w:p>
    <w:p w14:paraId="4B334CAE" w14:textId="6AF93E47" w:rsidR="00D370A6" w:rsidRPr="00790AB3" w:rsidRDefault="00D147DC" w:rsidP="00D370A6">
      <w:pPr>
        <w:spacing w:after="0"/>
        <w:rPr>
          <w:rFonts w:ascii="Arial" w:hAnsi="Arial" w:cs="Arial"/>
          <w:sz w:val="24"/>
          <w:szCs w:val="24"/>
        </w:rPr>
      </w:pPr>
      <w:hyperlink r:id="rId7" w:history="1">
        <w:r w:rsidR="00790AB3" w:rsidRPr="00790AB3">
          <w:rPr>
            <w:rStyle w:val="Hyperlink"/>
            <w:rFonts w:ascii="Arial" w:hAnsi="Arial" w:cs="Arial"/>
            <w:sz w:val="24"/>
            <w:szCs w:val="24"/>
          </w:rPr>
          <w:t>accesstorecords@pembrokeshire.gov.uk</w:t>
        </w:r>
      </w:hyperlink>
    </w:p>
    <w:p w14:paraId="0DE76677" w14:textId="36E333DA" w:rsidR="00790AB3" w:rsidRPr="00790AB3" w:rsidRDefault="00790AB3" w:rsidP="00D370A6">
      <w:pPr>
        <w:spacing w:after="0"/>
        <w:rPr>
          <w:rFonts w:ascii="Arial" w:hAnsi="Arial" w:cs="Arial"/>
          <w:sz w:val="24"/>
          <w:szCs w:val="24"/>
        </w:rPr>
      </w:pPr>
      <w:r w:rsidRPr="00790AB3">
        <w:rPr>
          <w:rFonts w:ascii="Arial" w:hAnsi="Arial" w:cs="Arial"/>
          <w:sz w:val="24"/>
          <w:szCs w:val="24"/>
        </w:rPr>
        <w:t xml:space="preserve"> 01437 775798</w:t>
      </w:r>
    </w:p>
    <w:p w14:paraId="0A119830" w14:textId="77777777" w:rsidR="00501842" w:rsidRPr="00790AB3" w:rsidRDefault="00501842" w:rsidP="00D370A6">
      <w:pPr>
        <w:spacing w:after="0"/>
        <w:rPr>
          <w:rFonts w:ascii="Arial" w:hAnsi="Arial" w:cs="Arial"/>
          <w:sz w:val="24"/>
          <w:szCs w:val="24"/>
        </w:rPr>
      </w:pPr>
    </w:p>
    <w:p w14:paraId="350A4EFF" w14:textId="77777777" w:rsidR="00D370A6" w:rsidRPr="00790AB3" w:rsidRDefault="00D370A6" w:rsidP="00D370A6">
      <w:pPr>
        <w:spacing w:after="0"/>
        <w:rPr>
          <w:rFonts w:ascii="Arial" w:hAnsi="Arial" w:cs="Arial"/>
          <w:sz w:val="24"/>
          <w:szCs w:val="24"/>
        </w:rPr>
      </w:pPr>
    </w:p>
    <w:p w14:paraId="678559D0" w14:textId="77777777" w:rsidR="004D1F61" w:rsidRPr="00790AB3" w:rsidRDefault="006F575E" w:rsidP="002B451F">
      <w:pPr>
        <w:rPr>
          <w:rFonts w:ascii="Arial" w:hAnsi="Arial" w:cs="Arial"/>
          <w:b/>
          <w:sz w:val="24"/>
          <w:szCs w:val="24"/>
        </w:rPr>
      </w:pPr>
      <w:r w:rsidRPr="00790AB3">
        <w:rPr>
          <w:rFonts w:ascii="Arial" w:hAnsi="Arial" w:cs="Arial"/>
          <w:b/>
          <w:sz w:val="24"/>
          <w:szCs w:val="24"/>
        </w:rPr>
        <w:lastRenderedPageBreak/>
        <w:t>5. Your Rights.</w:t>
      </w:r>
    </w:p>
    <w:p w14:paraId="01D35DDA" w14:textId="1B88C5E7" w:rsidR="006F575E" w:rsidRPr="00790AB3" w:rsidRDefault="006F575E" w:rsidP="002B451F">
      <w:pPr>
        <w:rPr>
          <w:rFonts w:ascii="Arial" w:hAnsi="Arial" w:cs="Arial"/>
          <w:sz w:val="24"/>
          <w:szCs w:val="24"/>
        </w:rPr>
      </w:pPr>
      <w:r w:rsidRPr="00790AB3">
        <w:rPr>
          <w:rFonts w:ascii="Arial" w:hAnsi="Arial" w:cs="Arial"/>
          <w:sz w:val="24"/>
          <w:szCs w:val="24"/>
        </w:rPr>
        <w:t>Under the Gen</w:t>
      </w:r>
      <w:r w:rsidR="006431F9" w:rsidRPr="00790AB3">
        <w:rPr>
          <w:rFonts w:ascii="Arial" w:hAnsi="Arial" w:cs="Arial"/>
          <w:sz w:val="24"/>
          <w:szCs w:val="24"/>
        </w:rPr>
        <w:t>eral Data Protection Regulation 2016</w:t>
      </w:r>
      <w:r w:rsidR="00790AB3">
        <w:rPr>
          <w:rFonts w:ascii="Arial" w:hAnsi="Arial" w:cs="Arial"/>
          <w:sz w:val="24"/>
          <w:szCs w:val="24"/>
        </w:rPr>
        <w:t xml:space="preserve"> and Data Protection Act 2018</w:t>
      </w:r>
      <w:r w:rsidRPr="00790AB3">
        <w:rPr>
          <w:rFonts w:ascii="Arial" w:hAnsi="Arial" w:cs="Arial"/>
          <w:sz w:val="24"/>
          <w:szCs w:val="24"/>
        </w:rPr>
        <w:t>, you have rights as an individual which you can exercise in relation to th</w:t>
      </w:r>
      <w:r w:rsidR="00D35707" w:rsidRPr="00790AB3">
        <w:rPr>
          <w:rFonts w:ascii="Arial" w:hAnsi="Arial" w:cs="Arial"/>
          <w:sz w:val="24"/>
          <w:szCs w:val="24"/>
        </w:rPr>
        <w:t>e information we hold about you, not all rights will apply it will depend on the legal basis for processing your data.</w:t>
      </w:r>
    </w:p>
    <w:p w14:paraId="24C42D25" w14:textId="7C4F9172" w:rsidR="008D0AE6" w:rsidRPr="00790AB3" w:rsidRDefault="008D0AE6" w:rsidP="006F575E">
      <w:pPr>
        <w:pStyle w:val="ListParagraph"/>
        <w:numPr>
          <w:ilvl w:val="0"/>
          <w:numId w:val="1"/>
        </w:numPr>
        <w:rPr>
          <w:rFonts w:ascii="Arial" w:hAnsi="Arial" w:cs="Arial"/>
          <w:sz w:val="24"/>
          <w:szCs w:val="24"/>
        </w:rPr>
      </w:pPr>
      <w:r w:rsidRPr="00790AB3">
        <w:rPr>
          <w:rFonts w:ascii="Arial" w:hAnsi="Arial" w:cs="Arial"/>
          <w:sz w:val="24"/>
          <w:szCs w:val="24"/>
        </w:rPr>
        <w:t xml:space="preserve">The right to be </w:t>
      </w:r>
      <w:r w:rsidRPr="00790AB3">
        <w:rPr>
          <w:rFonts w:ascii="Arial" w:hAnsi="Arial" w:cs="Arial"/>
          <w:b/>
          <w:color w:val="000000" w:themeColor="text1"/>
          <w:sz w:val="24"/>
          <w:szCs w:val="24"/>
        </w:rPr>
        <w:t>Informed</w:t>
      </w:r>
      <w:r w:rsidRPr="00790AB3">
        <w:rPr>
          <w:rFonts w:ascii="Arial" w:hAnsi="Arial" w:cs="Arial"/>
          <w:sz w:val="24"/>
          <w:szCs w:val="24"/>
        </w:rPr>
        <w:t xml:space="preserve"> – </w:t>
      </w:r>
      <w:r w:rsidRPr="00790AB3">
        <w:rPr>
          <w:rFonts w:ascii="Arial" w:hAnsi="Arial" w:cs="Arial"/>
          <w:color w:val="000000"/>
          <w:sz w:val="24"/>
          <w:szCs w:val="24"/>
          <w:lang w:val="en"/>
        </w:rPr>
        <w:t>Individuals have the right to be informed about the collection and use of their personal data. This is a key transparency requirement under the GDPR</w:t>
      </w:r>
      <w:r w:rsidR="00D35707" w:rsidRPr="00790AB3">
        <w:rPr>
          <w:rFonts w:ascii="Arial" w:hAnsi="Arial" w:cs="Arial"/>
          <w:color w:val="000000"/>
          <w:sz w:val="24"/>
          <w:szCs w:val="24"/>
          <w:lang w:val="en"/>
        </w:rPr>
        <w:t xml:space="preserve"> </w:t>
      </w:r>
    </w:p>
    <w:p w14:paraId="150499B9" w14:textId="389C5CD3" w:rsidR="006F575E" w:rsidRPr="00790AB3" w:rsidRDefault="006F575E" w:rsidP="006F575E">
      <w:pPr>
        <w:pStyle w:val="ListParagraph"/>
        <w:numPr>
          <w:ilvl w:val="0"/>
          <w:numId w:val="1"/>
        </w:numPr>
        <w:rPr>
          <w:rFonts w:ascii="Arial" w:hAnsi="Arial" w:cs="Arial"/>
          <w:sz w:val="24"/>
          <w:szCs w:val="24"/>
        </w:rPr>
      </w:pPr>
      <w:r w:rsidRPr="00790AB3">
        <w:rPr>
          <w:rFonts w:ascii="Arial" w:hAnsi="Arial" w:cs="Arial"/>
          <w:sz w:val="24"/>
          <w:szCs w:val="24"/>
        </w:rPr>
        <w:t xml:space="preserve">The right of </w:t>
      </w:r>
      <w:r w:rsidR="008D0AE6" w:rsidRPr="00790AB3">
        <w:rPr>
          <w:rFonts w:ascii="Arial" w:hAnsi="Arial" w:cs="Arial"/>
          <w:b/>
          <w:sz w:val="24"/>
          <w:szCs w:val="24"/>
        </w:rPr>
        <w:t>A</w:t>
      </w:r>
      <w:r w:rsidRPr="00790AB3">
        <w:rPr>
          <w:rFonts w:ascii="Arial" w:hAnsi="Arial" w:cs="Arial"/>
          <w:b/>
          <w:sz w:val="24"/>
          <w:szCs w:val="24"/>
        </w:rPr>
        <w:t>ccess</w:t>
      </w:r>
      <w:r w:rsidRPr="00790AB3">
        <w:rPr>
          <w:rFonts w:ascii="Arial" w:hAnsi="Arial" w:cs="Arial"/>
          <w:sz w:val="24"/>
          <w:szCs w:val="24"/>
        </w:rPr>
        <w:t xml:space="preserve"> – you are entitled to requ</w:t>
      </w:r>
      <w:r w:rsidR="00C249AF" w:rsidRPr="00790AB3">
        <w:rPr>
          <w:rFonts w:ascii="Arial" w:hAnsi="Arial" w:cs="Arial"/>
          <w:sz w:val="24"/>
          <w:szCs w:val="24"/>
        </w:rPr>
        <w:t>est access to and a copy of,</w:t>
      </w:r>
      <w:r w:rsidRPr="00790AB3">
        <w:rPr>
          <w:rFonts w:ascii="Arial" w:hAnsi="Arial" w:cs="Arial"/>
          <w:sz w:val="24"/>
          <w:szCs w:val="24"/>
        </w:rPr>
        <w:t xml:space="preserve"> information we hold about you</w:t>
      </w:r>
      <w:r w:rsidR="00D35707" w:rsidRPr="00790AB3">
        <w:rPr>
          <w:rFonts w:ascii="Arial" w:hAnsi="Arial" w:cs="Arial"/>
          <w:sz w:val="24"/>
          <w:szCs w:val="24"/>
        </w:rPr>
        <w:t xml:space="preserve"> </w:t>
      </w:r>
    </w:p>
    <w:p w14:paraId="6C89F7F1" w14:textId="0B309B1F" w:rsidR="006F575E" w:rsidRPr="00790AB3" w:rsidRDefault="006F575E" w:rsidP="006F575E">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008D0AE6" w:rsidRPr="00790AB3">
        <w:rPr>
          <w:rFonts w:ascii="Arial" w:hAnsi="Arial" w:cs="Arial"/>
          <w:b/>
          <w:sz w:val="24"/>
          <w:szCs w:val="24"/>
        </w:rPr>
        <w:t>R</w:t>
      </w:r>
      <w:r w:rsidRPr="00790AB3">
        <w:rPr>
          <w:rFonts w:ascii="Arial" w:hAnsi="Arial" w:cs="Arial"/>
          <w:b/>
          <w:sz w:val="24"/>
          <w:szCs w:val="24"/>
        </w:rPr>
        <w:t>ectification</w:t>
      </w:r>
      <w:r w:rsidRPr="00790AB3">
        <w:rPr>
          <w:rFonts w:ascii="Arial" w:hAnsi="Arial" w:cs="Arial"/>
          <w:sz w:val="24"/>
          <w:szCs w:val="24"/>
        </w:rPr>
        <w:t xml:space="preserve"> – you have the right to ask to have your information corrected.</w:t>
      </w:r>
    </w:p>
    <w:p w14:paraId="03F9B910" w14:textId="1A5BE959" w:rsidR="008D0AE6" w:rsidRPr="00790AB3" w:rsidRDefault="008D0AE6" w:rsidP="00790AB3">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Pr="00790AB3">
        <w:rPr>
          <w:rFonts w:ascii="Arial" w:hAnsi="Arial" w:cs="Arial"/>
          <w:b/>
          <w:sz w:val="24"/>
          <w:szCs w:val="24"/>
        </w:rPr>
        <w:t>Erasure</w:t>
      </w:r>
      <w:r w:rsidRPr="00790AB3">
        <w:rPr>
          <w:rFonts w:ascii="Arial" w:hAnsi="Arial" w:cs="Arial"/>
          <w:sz w:val="24"/>
          <w:szCs w:val="24"/>
        </w:rPr>
        <w:t xml:space="preserve">  – this is not an absolute right and will depend on the reason for processing your personal information</w:t>
      </w:r>
      <w:r w:rsidR="00790AB3" w:rsidRPr="00790AB3">
        <w:rPr>
          <w:rFonts w:ascii="Arial" w:hAnsi="Arial" w:cs="Arial"/>
          <w:sz w:val="24"/>
          <w:szCs w:val="24"/>
        </w:rPr>
        <w:t xml:space="preserve"> </w:t>
      </w:r>
    </w:p>
    <w:p w14:paraId="1E3D4C7E" w14:textId="5623B3FD" w:rsidR="008D0AE6" w:rsidRPr="00790AB3" w:rsidRDefault="008D0AE6" w:rsidP="006F575E">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Pr="00790AB3">
        <w:rPr>
          <w:rFonts w:ascii="Arial" w:hAnsi="Arial" w:cs="Arial"/>
          <w:b/>
          <w:sz w:val="24"/>
          <w:szCs w:val="24"/>
        </w:rPr>
        <w:t>Data Portability</w:t>
      </w:r>
      <w:r w:rsidRPr="00790AB3">
        <w:rPr>
          <w:rFonts w:ascii="Arial" w:hAnsi="Arial" w:cs="Arial"/>
          <w:sz w:val="24"/>
          <w:szCs w:val="24"/>
        </w:rPr>
        <w:t xml:space="preserve"> – This only applies to data </w:t>
      </w:r>
      <w:r w:rsidRPr="00790AB3">
        <w:rPr>
          <w:rFonts w:ascii="Arial" w:hAnsi="Arial" w:cs="Arial"/>
          <w:color w:val="000000"/>
          <w:sz w:val="24"/>
          <w:szCs w:val="24"/>
          <w:lang w:val="en"/>
        </w:rPr>
        <w:t>processing</w:t>
      </w:r>
      <w:r w:rsidR="00D35707" w:rsidRPr="00790AB3">
        <w:rPr>
          <w:rFonts w:ascii="Arial" w:hAnsi="Arial" w:cs="Arial"/>
          <w:color w:val="000000"/>
          <w:sz w:val="24"/>
          <w:szCs w:val="24"/>
          <w:lang w:val="en"/>
        </w:rPr>
        <w:t xml:space="preserve"> that</w:t>
      </w:r>
      <w:r w:rsidRPr="00790AB3">
        <w:rPr>
          <w:rFonts w:ascii="Arial" w:hAnsi="Arial" w:cs="Arial"/>
          <w:color w:val="000000"/>
          <w:sz w:val="24"/>
          <w:szCs w:val="24"/>
          <w:lang w:val="en"/>
        </w:rPr>
        <w:t xml:space="preserve"> is carried out by automated means</w:t>
      </w:r>
      <w:r w:rsidR="00D35707" w:rsidRPr="00790AB3">
        <w:rPr>
          <w:rFonts w:ascii="Arial" w:hAnsi="Arial" w:cs="Arial"/>
          <w:color w:val="000000"/>
          <w:sz w:val="24"/>
          <w:szCs w:val="24"/>
          <w:lang w:val="en"/>
        </w:rPr>
        <w:t xml:space="preserve"> </w:t>
      </w:r>
    </w:p>
    <w:p w14:paraId="30AC41A9" w14:textId="61814B47" w:rsidR="006F575E" w:rsidRPr="00790AB3" w:rsidRDefault="006F575E" w:rsidP="00790AB3">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008D0AE6" w:rsidRPr="00790AB3">
        <w:rPr>
          <w:rFonts w:ascii="Arial" w:hAnsi="Arial" w:cs="Arial"/>
          <w:b/>
          <w:sz w:val="24"/>
          <w:szCs w:val="24"/>
        </w:rPr>
        <w:t>R</w:t>
      </w:r>
      <w:r w:rsidRPr="00790AB3">
        <w:rPr>
          <w:rFonts w:ascii="Arial" w:hAnsi="Arial" w:cs="Arial"/>
          <w:b/>
          <w:sz w:val="24"/>
          <w:szCs w:val="24"/>
        </w:rPr>
        <w:t xml:space="preserve">estrict </w:t>
      </w:r>
      <w:r w:rsidRPr="00790AB3">
        <w:rPr>
          <w:rFonts w:ascii="Arial" w:hAnsi="Arial" w:cs="Arial"/>
          <w:sz w:val="24"/>
          <w:szCs w:val="24"/>
        </w:rPr>
        <w:t>processing may apply – you may request that we st</w:t>
      </w:r>
      <w:r w:rsidR="00C249AF" w:rsidRPr="00790AB3">
        <w:rPr>
          <w:rFonts w:ascii="Arial" w:hAnsi="Arial" w:cs="Arial"/>
          <w:sz w:val="24"/>
          <w:szCs w:val="24"/>
        </w:rPr>
        <w:t>op processing your personal data however, t</w:t>
      </w:r>
      <w:r w:rsidRPr="00790AB3">
        <w:rPr>
          <w:rFonts w:ascii="Arial" w:hAnsi="Arial" w:cs="Arial"/>
          <w:sz w:val="24"/>
          <w:szCs w:val="24"/>
        </w:rPr>
        <w:t xml:space="preserve">his may delay or prevent us delivering a service to you.  We will seek to comply with your request but may be required to hold or process information </w:t>
      </w:r>
      <w:r w:rsidR="00790AB3" w:rsidRPr="00790AB3">
        <w:rPr>
          <w:rFonts w:ascii="Arial" w:hAnsi="Arial" w:cs="Arial"/>
          <w:sz w:val="24"/>
          <w:szCs w:val="24"/>
        </w:rPr>
        <w:t>to comply with our legal duties</w:t>
      </w:r>
    </w:p>
    <w:p w14:paraId="5B5FB999" w14:textId="12979A9C" w:rsidR="006F575E" w:rsidRPr="00790AB3" w:rsidRDefault="006F575E" w:rsidP="006F575E">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008D0AE6" w:rsidRPr="00790AB3">
        <w:rPr>
          <w:rFonts w:ascii="Arial" w:hAnsi="Arial" w:cs="Arial"/>
          <w:b/>
          <w:sz w:val="24"/>
          <w:szCs w:val="24"/>
        </w:rPr>
        <w:t>O</w:t>
      </w:r>
      <w:r w:rsidRPr="00790AB3">
        <w:rPr>
          <w:rFonts w:ascii="Arial" w:hAnsi="Arial" w:cs="Arial"/>
          <w:b/>
          <w:sz w:val="24"/>
          <w:szCs w:val="24"/>
        </w:rPr>
        <w:t xml:space="preserve">bject </w:t>
      </w:r>
      <w:r w:rsidRPr="00790AB3">
        <w:rPr>
          <w:rFonts w:ascii="Arial" w:hAnsi="Arial" w:cs="Arial"/>
          <w:sz w:val="24"/>
          <w:szCs w:val="24"/>
        </w:rPr>
        <w:t xml:space="preserve">– this is not an absolute right and will depend on the </w:t>
      </w:r>
      <w:r w:rsidR="00C249AF" w:rsidRPr="00790AB3">
        <w:rPr>
          <w:rFonts w:ascii="Arial" w:hAnsi="Arial" w:cs="Arial"/>
          <w:sz w:val="24"/>
          <w:szCs w:val="24"/>
        </w:rPr>
        <w:t>reason for processing your personal information.</w:t>
      </w:r>
    </w:p>
    <w:p w14:paraId="25D6EA3D" w14:textId="3E91900A" w:rsidR="00790AB3" w:rsidRPr="00790AB3" w:rsidRDefault="00790AB3" w:rsidP="00790AB3">
      <w:pPr>
        <w:pStyle w:val="ListParagraph"/>
        <w:numPr>
          <w:ilvl w:val="0"/>
          <w:numId w:val="1"/>
        </w:numPr>
        <w:rPr>
          <w:rFonts w:ascii="Arial" w:hAnsi="Arial" w:cs="Arial"/>
          <w:sz w:val="24"/>
          <w:szCs w:val="24"/>
        </w:rPr>
      </w:pPr>
      <w:r w:rsidRPr="00790AB3">
        <w:rPr>
          <w:rFonts w:ascii="Arial" w:hAnsi="Arial" w:cs="Arial"/>
          <w:sz w:val="24"/>
          <w:szCs w:val="24"/>
        </w:rPr>
        <w:t xml:space="preserve">The right to </w:t>
      </w:r>
      <w:r w:rsidRPr="00790AB3">
        <w:rPr>
          <w:rFonts w:ascii="Arial" w:hAnsi="Arial" w:cs="Arial"/>
          <w:b/>
          <w:sz w:val="24"/>
          <w:szCs w:val="24"/>
        </w:rPr>
        <w:t>not be subject to automated</w:t>
      </w:r>
      <w:r w:rsidR="00F726F2">
        <w:rPr>
          <w:rFonts w:ascii="Arial" w:hAnsi="Arial" w:cs="Arial"/>
          <w:b/>
          <w:sz w:val="24"/>
          <w:szCs w:val="24"/>
        </w:rPr>
        <w:t xml:space="preserve"> decision-making and profiling</w:t>
      </w:r>
    </w:p>
    <w:p w14:paraId="5B89D60C" w14:textId="2FD1FCAB" w:rsidR="00790AB3" w:rsidRPr="00790AB3" w:rsidRDefault="00790AB3" w:rsidP="00790AB3">
      <w:pPr>
        <w:pStyle w:val="ListParagraph"/>
        <w:rPr>
          <w:rFonts w:ascii="Arial" w:hAnsi="Arial" w:cs="Arial"/>
          <w:sz w:val="24"/>
          <w:szCs w:val="24"/>
        </w:rPr>
      </w:pPr>
    </w:p>
    <w:p w14:paraId="02600E2F" w14:textId="08E64410" w:rsidR="002F7754" w:rsidRDefault="002F7754" w:rsidP="002F7754">
      <w:pPr>
        <w:rPr>
          <w:rFonts w:ascii="Arial" w:hAnsi="Arial" w:cs="Arial"/>
          <w:b/>
          <w:sz w:val="24"/>
          <w:szCs w:val="24"/>
        </w:rPr>
      </w:pPr>
      <w:r w:rsidRPr="00790AB3">
        <w:rPr>
          <w:rFonts w:ascii="Arial" w:hAnsi="Arial" w:cs="Arial"/>
          <w:b/>
          <w:sz w:val="24"/>
          <w:szCs w:val="24"/>
        </w:rPr>
        <w:t>6. Complaints or Queries</w:t>
      </w:r>
      <w:r w:rsidR="00E632D9" w:rsidRPr="00790AB3">
        <w:rPr>
          <w:rFonts w:ascii="Arial" w:hAnsi="Arial" w:cs="Arial"/>
          <w:b/>
          <w:sz w:val="24"/>
          <w:szCs w:val="24"/>
        </w:rPr>
        <w:t>.</w:t>
      </w:r>
    </w:p>
    <w:p w14:paraId="04CDC427" w14:textId="77777777" w:rsidR="00595927" w:rsidRPr="00790AB3" w:rsidRDefault="00595927" w:rsidP="002F7754">
      <w:pPr>
        <w:rPr>
          <w:rFonts w:ascii="Arial" w:hAnsi="Arial" w:cs="Arial"/>
          <w:b/>
          <w:sz w:val="24"/>
          <w:szCs w:val="24"/>
        </w:rPr>
      </w:pPr>
    </w:p>
    <w:p w14:paraId="3A0CCE42" w14:textId="77777777" w:rsidR="00C249AF" w:rsidRPr="00790AB3" w:rsidRDefault="002F7754" w:rsidP="002F7754">
      <w:pPr>
        <w:rPr>
          <w:rFonts w:ascii="Arial" w:hAnsi="Arial" w:cs="Arial"/>
          <w:sz w:val="24"/>
          <w:szCs w:val="24"/>
        </w:rPr>
      </w:pPr>
      <w:r w:rsidRPr="00790AB3">
        <w:rPr>
          <w:rFonts w:ascii="Arial" w:hAnsi="Arial" w:cs="Arial"/>
          <w:sz w:val="24"/>
          <w:szCs w:val="24"/>
        </w:rPr>
        <w:t>Pembrokeshire County Council endeavours to meet the highest standards when collecting and using personal information.  For this reason, we take any complaints we receive about this seriously.  We encourage p</w:t>
      </w:r>
      <w:r w:rsidR="00A86390" w:rsidRPr="00790AB3">
        <w:rPr>
          <w:rFonts w:ascii="Arial" w:hAnsi="Arial" w:cs="Arial"/>
          <w:sz w:val="24"/>
          <w:szCs w:val="24"/>
        </w:rPr>
        <w:t>eople to bring to our attention</w:t>
      </w:r>
      <w:r w:rsidRPr="00790AB3">
        <w:rPr>
          <w:rFonts w:ascii="Arial" w:hAnsi="Arial" w:cs="Arial"/>
          <w:sz w:val="24"/>
          <w:szCs w:val="24"/>
        </w:rPr>
        <w:t xml:space="preserve"> if they believe that our collection or use of information is unfair, misleading or inappropriate.  </w:t>
      </w:r>
    </w:p>
    <w:p w14:paraId="185181C3" w14:textId="77777777" w:rsidR="002F7754" w:rsidRPr="00790AB3" w:rsidRDefault="002F7754" w:rsidP="002F7754">
      <w:pPr>
        <w:rPr>
          <w:rFonts w:ascii="Arial" w:hAnsi="Arial" w:cs="Arial"/>
          <w:sz w:val="24"/>
          <w:szCs w:val="24"/>
        </w:rPr>
      </w:pPr>
      <w:r w:rsidRPr="00790AB3">
        <w:rPr>
          <w:rFonts w:ascii="Arial" w:hAnsi="Arial" w:cs="Arial"/>
          <w:sz w:val="24"/>
          <w:szCs w:val="24"/>
        </w:rPr>
        <w:t>This privacy notice does not provide exhaustive detail o</w:t>
      </w:r>
      <w:r w:rsidR="00A86390" w:rsidRPr="00790AB3">
        <w:rPr>
          <w:rFonts w:ascii="Arial" w:hAnsi="Arial" w:cs="Arial"/>
          <w:sz w:val="24"/>
          <w:szCs w:val="24"/>
        </w:rPr>
        <w:t>f all aspects of our collection</w:t>
      </w:r>
      <w:r w:rsidRPr="00790AB3">
        <w:rPr>
          <w:rFonts w:ascii="Arial" w:hAnsi="Arial" w:cs="Arial"/>
          <w:sz w:val="24"/>
          <w:szCs w:val="24"/>
        </w:rPr>
        <w:t xml:space="preserve"> and use of personal information.  However we are happy to provide any additional information or explanation needed.  Any requests for this shoul</w:t>
      </w:r>
      <w:r w:rsidR="00C249AF" w:rsidRPr="00790AB3">
        <w:rPr>
          <w:rFonts w:ascii="Arial" w:hAnsi="Arial" w:cs="Arial"/>
          <w:sz w:val="24"/>
          <w:szCs w:val="24"/>
        </w:rPr>
        <w:t>d be sent to the address below:</w:t>
      </w:r>
    </w:p>
    <w:p w14:paraId="09EBE0C6" w14:textId="77777777" w:rsidR="002F7754" w:rsidRPr="00790AB3" w:rsidRDefault="002F7754" w:rsidP="002F7754">
      <w:pPr>
        <w:spacing w:after="0"/>
        <w:rPr>
          <w:rFonts w:ascii="Arial" w:hAnsi="Arial" w:cs="Arial"/>
          <w:sz w:val="24"/>
          <w:szCs w:val="24"/>
        </w:rPr>
      </w:pPr>
      <w:r w:rsidRPr="00790AB3">
        <w:rPr>
          <w:rFonts w:ascii="Arial" w:hAnsi="Arial" w:cs="Arial"/>
          <w:sz w:val="24"/>
          <w:szCs w:val="24"/>
        </w:rPr>
        <w:t>Jo Hendy</w:t>
      </w:r>
      <w:r w:rsidR="00C249AF" w:rsidRPr="00790AB3">
        <w:rPr>
          <w:rFonts w:ascii="Arial" w:hAnsi="Arial" w:cs="Arial"/>
          <w:sz w:val="24"/>
          <w:szCs w:val="24"/>
        </w:rPr>
        <w:t>, Data Protection Officer</w:t>
      </w:r>
    </w:p>
    <w:p w14:paraId="391AB19F" w14:textId="77777777" w:rsidR="002F7754" w:rsidRPr="00790AB3" w:rsidRDefault="002F7754" w:rsidP="002F7754">
      <w:pPr>
        <w:spacing w:after="0"/>
        <w:rPr>
          <w:rFonts w:ascii="Arial" w:hAnsi="Arial" w:cs="Arial"/>
          <w:sz w:val="24"/>
          <w:szCs w:val="24"/>
        </w:rPr>
      </w:pPr>
      <w:r w:rsidRPr="00790AB3">
        <w:rPr>
          <w:rFonts w:ascii="Arial" w:hAnsi="Arial" w:cs="Arial"/>
          <w:sz w:val="24"/>
          <w:szCs w:val="24"/>
        </w:rPr>
        <w:t xml:space="preserve">Pembrokeshire County Council </w:t>
      </w:r>
    </w:p>
    <w:p w14:paraId="501CE240" w14:textId="77777777" w:rsidR="002F7754" w:rsidRPr="00790AB3" w:rsidRDefault="002F7754" w:rsidP="002F7754">
      <w:pPr>
        <w:spacing w:after="0"/>
        <w:rPr>
          <w:rFonts w:ascii="Arial" w:hAnsi="Arial" w:cs="Arial"/>
          <w:sz w:val="24"/>
          <w:szCs w:val="24"/>
        </w:rPr>
      </w:pPr>
      <w:r w:rsidRPr="00790AB3">
        <w:rPr>
          <w:rFonts w:ascii="Arial" w:hAnsi="Arial" w:cs="Arial"/>
          <w:sz w:val="24"/>
          <w:szCs w:val="24"/>
        </w:rPr>
        <w:t xml:space="preserve">County Hall </w:t>
      </w:r>
    </w:p>
    <w:p w14:paraId="7F2081A5" w14:textId="77777777" w:rsidR="002F7754" w:rsidRPr="00790AB3" w:rsidRDefault="002F7754" w:rsidP="002F7754">
      <w:pPr>
        <w:spacing w:after="0"/>
        <w:rPr>
          <w:rFonts w:ascii="Arial" w:hAnsi="Arial" w:cs="Arial"/>
          <w:sz w:val="24"/>
          <w:szCs w:val="24"/>
        </w:rPr>
      </w:pPr>
      <w:r w:rsidRPr="00790AB3">
        <w:rPr>
          <w:rFonts w:ascii="Arial" w:hAnsi="Arial" w:cs="Arial"/>
          <w:sz w:val="24"/>
          <w:szCs w:val="24"/>
        </w:rPr>
        <w:t>Haverfordwest</w:t>
      </w:r>
    </w:p>
    <w:p w14:paraId="1D1A9353" w14:textId="77777777" w:rsidR="002F7754" w:rsidRPr="00790AB3" w:rsidRDefault="002F7754" w:rsidP="002F7754">
      <w:pPr>
        <w:spacing w:after="0"/>
        <w:rPr>
          <w:rFonts w:ascii="Arial" w:hAnsi="Arial" w:cs="Arial"/>
          <w:sz w:val="24"/>
          <w:szCs w:val="24"/>
        </w:rPr>
      </w:pPr>
      <w:r w:rsidRPr="00790AB3">
        <w:rPr>
          <w:rFonts w:ascii="Arial" w:hAnsi="Arial" w:cs="Arial"/>
          <w:sz w:val="24"/>
          <w:szCs w:val="24"/>
        </w:rPr>
        <w:t>SA61 1TP</w:t>
      </w:r>
    </w:p>
    <w:p w14:paraId="1F929EB6" w14:textId="77777777" w:rsidR="002C6822" w:rsidRPr="00790AB3" w:rsidRDefault="002C6822" w:rsidP="002F7754">
      <w:pPr>
        <w:spacing w:after="0"/>
        <w:rPr>
          <w:rFonts w:ascii="Arial" w:hAnsi="Arial" w:cs="Arial"/>
          <w:sz w:val="24"/>
          <w:szCs w:val="24"/>
        </w:rPr>
      </w:pPr>
    </w:p>
    <w:p w14:paraId="56DF7180"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 xml:space="preserve">Email: </w:t>
      </w:r>
      <w:hyperlink r:id="rId8" w:history="1">
        <w:r w:rsidRPr="00790AB3">
          <w:rPr>
            <w:rStyle w:val="Hyperlink"/>
            <w:rFonts w:ascii="Arial" w:hAnsi="Arial" w:cs="Arial"/>
            <w:sz w:val="24"/>
            <w:szCs w:val="24"/>
          </w:rPr>
          <w:t>dataprotection@pembrokeshire.gov.uk</w:t>
        </w:r>
      </w:hyperlink>
    </w:p>
    <w:p w14:paraId="55121CFB"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Telephone: 01437 764551</w:t>
      </w:r>
    </w:p>
    <w:p w14:paraId="32EEAF16" w14:textId="77777777" w:rsidR="002C6822" w:rsidRPr="00790AB3" w:rsidRDefault="002C6822" w:rsidP="002F7754">
      <w:pPr>
        <w:spacing w:after="0"/>
        <w:rPr>
          <w:rFonts w:ascii="Arial" w:hAnsi="Arial" w:cs="Arial"/>
          <w:sz w:val="24"/>
          <w:szCs w:val="24"/>
        </w:rPr>
      </w:pPr>
    </w:p>
    <w:p w14:paraId="09BFBA09"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If you want to make a complaint about the way we have processed your personal information, you can contact the I</w:t>
      </w:r>
      <w:r w:rsidR="00C249AF" w:rsidRPr="00790AB3">
        <w:rPr>
          <w:rFonts w:ascii="Arial" w:hAnsi="Arial" w:cs="Arial"/>
          <w:sz w:val="24"/>
          <w:szCs w:val="24"/>
        </w:rPr>
        <w:t xml:space="preserve">nformation </w:t>
      </w:r>
      <w:r w:rsidRPr="00790AB3">
        <w:rPr>
          <w:rFonts w:ascii="Arial" w:hAnsi="Arial" w:cs="Arial"/>
          <w:sz w:val="24"/>
          <w:szCs w:val="24"/>
        </w:rPr>
        <w:t>C</w:t>
      </w:r>
      <w:r w:rsidR="00C249AF" w:rsidRPr="00790AB3">
        <w:rPr>
          <w:rFonts w:ascii="Arial" w:hAnsi="Arial" w:cs="Arial"/>
          <w:sz w:val="24"/>
          <w:szCs w:val="24"/>
        </w:rPr>
        <w:t xml:space="preserve">ommissioner’s </w:t>
      </w:r>
      <w:r w:rsidRPr="00790AB3">
        <w:rPr>
          <w:rFonts w:ascii="Arial" w:hAnsi="Arial" w:cs="Arial"/>
          <w:sz w:val="24"/>
          <w:szCs w:val="24"/>
        </w:rPr>
        <w:t>O</w:t>
      </w:r>
      <w:r w:rsidR="00C249AF" w:rsidRPr="00790AB3">
        <w:rPr>
          <w:rFonts w:ascii="Arial" w:hAnsi="Arial" w:cs="Arial"/>
          <w:sz w:val="24"/>
          <w:szCs w:val="24"/>
        </w:rPr>
        <w:t>ffice</w:t>
      </w:r>
      <w:r w:rsidRPr="00790AB3">
        <w:rPr>
          <w:rFonts w:ascii="Arial" w:hAnsi="Arial" w:cs="Arial"/>
          <w:sz w:val="24"/>
          <w:szCs w:val="24"/>
        </w:rPr>
        <w:t xml:space="preserve"> as the statutory body which oversees data pr</w:t>
      </w:r>
      <w:r w:rsidR="00C249AF" w:rsidRPr="00790AB3">
        <w:rPr>
          <w:rFonts w:ascii="Arial" w:hAnsi="Arial" w:cs="Arial"/>
          <w:sz w:val="24"/>
          <w:szCs w:val="24"/>
        </w:rPr>
        <w:t>otection la</w:t>
      </w:r>
      <w:r w:rsidR="00DA3A78" w:rsidRPr="00790AB3">
        <w:rPr>
          <w:rFonts w:ascii="Arial" w:hAnsi="Arial" w:cs="Arial"/>
          <w:sz w:val="24"/>
          <w:szCs w:val="24"/>
        </w:rPr>
        <w:t>w:</w:t>
      </w:r>
    </w:p>
    <w:p w14:paraId="1B5092FC" w14:textId="77777777" w:rsidR="00C249AF" w:rsidRPr="00790AB3" w:rsidRDefault="00C249AF" w:rsidP="002F7754">
      <w:pPr>
        <w:spacing w:after="0"/>
        <w:rPr>
          <w:rFonts w:ascii="Arial" w:hAnsi="Arial" w:cs="Arial"/>
          <w:sz w:val="24"/>
          <w:szCs w:val="24"/>
        </w:rPr>
      </w:pPr>
    </w:p>
    <w:p w14:paraId="7D238B5C"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lastRenderedPageBreak/>
        <w:t>Information Commissioner’s Office</w:t>
      </w:r>
    </w:p>
    <w:p w14:paraId="57A64301"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Wycliffe House</w:t>
      </w:r>
    </w:p>
    <w:p w14:paraId="20655D80"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Water Lane</w:t>
      </w:r>
    </w:p>
    <w:p w14:paraId="6BC0ACB2"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Wilmslow</w:t>
      </w:r>
    </w:p>
    <w:p w14:paraId="59AE2784"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SK9 5AF</w:t>
      </w:r>
    </w:p>
    <w:p w14:paraId="092EE0BA" w14:textId="77777777" w:rsidR="002C6822" w:rsidRPr="00790AB3" w:rsidRDefault="002C6822" w:rsidP="002F7754">
      <w:pPr>
        <w:spacing w:after="0"/>
        <w:rPr>
          <w:rFonts w:ascii="Arial" w:hAnsi="Arial" w:cs="Arial"/>
          <w:sz w:val="24"/>
          <w:szCs w:val="24"/>
        </w:rPr>
      </w:pPr>
      <w:r w:rsidRPr="00790AB3">
        <w:rPr>
          <w:rFonts w:ascii="Arial" w:hAnsi="Arial" w:cs="Arial"/>
          <w:sz w:val="24"/>
          <w:szCs w:val="24"/>
        </w:rPr>
        <w:t xml:space="preserve">Email case </w:t>
      </w:r>
      <w:hyperlink r:id="rId9" w:history="1">
        <w:r w:rsidRPr="00790AB3">
          <w:rPr>
            <w:rStyle w:val="Hyperlink"/>
            <w:rFonts w:ascii="Arial" w:hAnsi="Arial" w:cs="Arial"/>
            <w:sz w:val="24"/>
            <w:szCs w:val="24"/>
          </w:rPr>
          <w:t>worker@ico.org.uk</w:t>
        </w:r>
      </w:hyperlink>
      <w:r w:rsidRPr="00790AB3">
        <w:rPr>
          <w:rFonts w:ascii="Arial" w:hAnsi="Arial" w:cs="Arial"/>
          <w:sz w:val="24"/>
          <w:szCs w:val="24"/>
        </w:rPr>
        <w:t xml:space="preserve">      Telephone No: 0303 123 1113</w:t>
      </w:r>
    </w:p>
    <w:p w14:paraId="666FF704" w14:textId="77777777" w:rsidR="002C6822" w:rsidRPr="00790AB3" w:rsidRDefault="002C6822" w:rsidP="002F7754">
      <w:pPr>
        <w:spacing w:after="0"/>
        <w:rPr>
          <w:rFonts w:ascii="Arial" w:hAnsi="Arial" w:cs="Arial"/>
          <w:sz w:val="24"/>
          <w:szCs w:val="24"/>
        </w:rPr>
      </w:pPr>
    </w:p>
    <w:p w14:paraId="70643E2D" w14:textId="64EAB155" w:rsidR="002C6822" w:rsidRDefault="002C6822" w:rsidP="002F7754">
      <w:pPr>
        <w:spacing w:after="0"/>
        <w:rPr>
          <w:rFonts w:ascii="Arial" w:hAnsi="Arial" w:cs="Arial"/>
          <w:b/>
          <w:sz w:val="24"/>
          <w:szCs w:val="24"/>
        </w:rPr>
      </w:pPr>
      <w:r w:rsidRPr="00790AB3">
        <w:rPr>
          <w:rFonts w:ascii="Arial" w:hAnsi="Arial" w:cs="Arial"/>
          <w:b/>
          <w:sz w:val="24"/>
          <w:szCs w:val="24"/>
        </w:rPr>
        <w:t>7. Changes to this privacy notice.</w:t>
      </w:r>
    </w:p>
    <w:p w14:paraId="1AA1E751" w14:textId="77777777" w:rsidR="00595927" w:rsidRPr="00790AB3" w:rsidRDefault="00595927" w:rsidP="002F7754">
      <w:pPr>
        <w:spacing w:after="0"/>
        <w:rPr>
          <w:rFonts w:ascii="Arial" w:hAnsi="Arial" w:cs="Arial"/>
          <w:b/>
          <w:sz w:val="24"/>
          <w:szCs w:val="24"/>
        </w:rPr>
      </w:pPr>
    </w:p>
    <w:p w14:paraId="50B22980" w14:textId="330680C3" w:rsidR="002B451F" w:rsidRPr="00790AB3" w:rsidRDefault="002C6822" w:rsidP="002C6822">
      <w:pPr>
        <w:spacing w:after="0"/>
        <w:rPr>
          <w:rFonts w:ascii="Arial" w:hAnsi="Arial" w:cs="Arial"/>
          <w:sz w:val="24"/>
          <w:szCs w:val="24"/>
        </w:rPr>
      </w:pPr>
      <w:r w:rsidRPr="00790AB3">
        <w:rPr>
          <w:rFonts w:ascii="Arial" w:hAnsi="Arial" w:cs="Arial"/>
          <w:sz w:val="24"/>
          <w:szCs w:val="24"/>
        </w:rPr>
        <w:t>We keep our privacy notice under regular review.</w:t>
      </w:r>
      <w:r w:rsidR="00A71152">
        <w:rPr>
          <w:rFonts w:ascii="Arial" w:hAnsi="Arial" w:cs="Arial"/>
          <w:sz w:val="24"/>
          <w:szCs w:val="24"/>
        </w:rPr>
        <w:t xml:space="preserve"> </w:t>
      </w:r>
      <w:r w:rsidR="00A71152" w:rsidRPr="0083133D">
        <w:rPr>
          <w:rFonts w:ascii="Arial" w:hAnsi="Arial" w:cs="Arial"/>
          <w:color w:val="000000"/>
          <w:sz w:val="24"/>
          <w:szCs w:val="24"/>
        </w:rPr>
        <w:t>You are encouraged to regularly check for any updated</w:t>
      </w:r>
      <w:r w:rsidR="00A71152">
        <w:rPr>
          <w:rFonts w:ascii="Arial" w:hAnsi="Arial" w:cs="Arial"/>
          <w:color w:val="000000"/>
          <w:sz w:val="24"/>
          <w:szCs w:val="24"/>
        </w:rPr>
        <w:t xml:space="preserve"> </w:t>
      </w:r>
      <w:r w:rsidR="00A71152" w:rsidRPr="0083133D">
        <w:rPr>
          <w:rFonts w:ascii="Arial" w:hAnsi="Arial" w:cs="Arial"/>
          <w:color w:val="000000"/>
          <w:sz w:val="24"/>
          <w:szCs w:val="24"/>
        </w:rPr>
        <w:t>version of this privacy notice.</w:t>
      </w:r>
    </w:p>
    <w:sectPr w:rsidR="002B451F" w:rsidRPr="00790AB3" w:rsidSect="00D370A6">
      <w:pgSz w:w="11906" w:h="16838"/>
      <w:pgMar w:top="567" w:right="1133" w:bottom="1276" w:left="1276"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Merriweather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31A"/>
    <w:multiLevelType w:val="multilevel"/>
    <w:tmpl w:val="B7F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30A69"/>
    <w:multiLevelType w:val="multilevel"/>
    <w:tmpl w:val="F7C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97A55"/>
    <w:multiLevelType w:val="hybridMultilevel"/>
    <w:tmpl w:val="C770A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13CC9"/>
    <w:multiLevelType w:val="hybridMultilevel"/>
    <w:tmpl w:val="57E43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91A83"/>
    <w:multiLevelType w:val="hybridMultilevel"/>
    <w:tmpl w:val="CFD4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C5170"/>
    <w:multiLevelType w:val="multilevel"/>
    <w:tmpl w:val="0E8443EC"/>
    <w:lvl w:ilvl="0">
      <w:start w:val="1"/>
      <w:numFmt w:val="bullet"/>
      <w:lvlText w:val=""/>
      <w:lvlJc w:val="left"/>
      <w:pPr>
        <w:tabs>
          <w:tab w:val="num" w:pos="2400"/>
        </w:tabs>
        <w:ind w:left="2400" w:hanging="360"/>
      </w:pPr>
      <w:rPr>
        <w:rFonts w:ascii="Symbol" w:hAnsi="Symbol" w:hint="default"/>
        <w:sz w:val="20"/>
      </w:rPr>
    </w:lvl>
    <w:lvl w:ilvl="1" w:tentative="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6" w15:restartNumberingAfterBreak="0">
    <w:nsid w:val="5DA852FD"/>
    <w:multiLevelType w:val="hybridMultilevel"/>
    <w:tmpl w:val="14CA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06A78"/>
    <w:multiLevelType w:val="multilevel"/>
    <w:tmpl w:val="AC6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C091B"/>
    <w:multiLevelType w:val="multilevel"/>
    <w:tmpl w:val="0452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7"/>
  </w:num>
  <w:num w:numId="5">
    <w:abstractNumId w:val="8"/>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1F"/>
    <w:rsid w:val="00013A80"/>
    <w:rsid w:val="000D6AA3"/>
    <w:rsid w:val="000E0F46"/>
    <w:rsid w:val="00144B97"/>
    <w:rsid w:val="00151BD9"/>
    <w:rsid w:val="00184185"/>
    <w:rsid w:val="001A390D"/>
    <w:rsid w:val="001C6A90"/>
    <w:rsid w:val="001E15ED"/>
    <w:rsid w:val="002B451F"/>
    <w:rsid w:val="002C6822"/>
    <w:rsid w:val="002F7754"/>
    <w:rsid w:val="00326A4C"/>
    <w:rsid w:val="00344527"/>
    <w:rsid w:val="0037162A"/>
    <w:rsid w:val="00417F16"/>
    <w:rsid w:val="00453652"/>
    <w:rsid w:val="00485DFD"/>
    <w:rsid w:val="004D1F61"/>
    <w:rsid w:val="00501842"/>
    <w:rsid w:val="00523D65"/>
    <w:rsid w:val="00595927"/>
    <w:rsid w:val="00612746"/>
    <w:rsid w:val="006431F9"/>
    <w:rsid w:val="006F575E"/>
    <w:rsid w:val="00790AB3"/>
    <w:rsid w:val="007C79F0"/>
    <w:rsid w:val="007E36C5"/>
    <w:rsid w:val="00830CD7"/>
    <w:rsid w:val="008347A7"/>
    <w:rsid w:val="0085454E"/>
    <w:rsid w:val="008A5B37"/>
    <w:rsid w:val="008D0AE6"/>
    <w:rsid w:val="008D10CE"/>
    <w:rsid w:val="008E44B3"/>
    <w:rsid w:val="009B7661"/>
    <w:rsid w:val="009C401E"/>
    <w:rsid w:val="009D78D3"/>
    <w:rsid w:val="00A71152"/>
    <w:rsid w:val="00A81647"/>
    <w:rsid w:val="00A86390"/>
    <w:rsid w:val="00AF1E09"/>
    <w:rsid w:val="00B6130F"/>
    <w:rsid w:val="00B61555"/>
    <w:rsid w:val="00B62780"/>
    <w:rsid w:val="00B92AA3"/>
    <w:rsid w:val="00B9609C"/>
    <w:rsid w:val="00BA6D0D"/>
    <w:rsid w:val="00C249AF"/>
    <w:rsid w:val="00C5383D"/>
    <w:rsid w:val="00C97CD5"/>
    <w:rsid w:val="00CE3195"/>
    <w:rsid w:val="00D07101"/>
    <w:rsid w:val="00D147DC"/>
    <w:rsid w:val="00D16FC0"/>
    <w:rsid w:val="00D35707"/>
    <w:rsid w:val="00D370A6"/>
    <w:rsid w:val="00D42E97"/>
    <w:rsid w:val="00D825BB"/>
    <w:rsid w:val="00DA3A78"/>
    <w:rsid w:val="00DB7021"/>
    <w:rsid w:val="00E047A0"/>
    <w:rsid w:val="00E376C7"/>
    <w:rsid w:val="00E632D9"/>
    <w:rsid w:val="00EA65C5"/>
    <w:rsid w:val="00F41BFA"/>
    <w:rsid w:val="00F42B13"/>
    <w:rsid w:val="00F62063"/>
    <w:rsid w:val="00F726F2"/>
    <w:rsid w:val="00F81F6B"/>
    <w:rsid w:val="00F9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42FB"/>
  <w15:chartTrackingRefBased/>
  <w15:docId w15:val="{C63314A0-FB38-40D6-81D2-8D19AAC6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51F"/>
    <w:rPr>
      <w:color w:val="0563C1" w:themeColor="hyperlink"/>
      <w:u w:val="single"/>
    </w:rPr>
  </w:style>
  <w:style w:type="paragraph" w:styleId="ListParagraph">
    <w:name w:val="List Paragraph"/>
    <w:basedOn w:val="Normal"/>
    <w:uiPriority w:val="34"/>
    <w:qFormat/>
    <w:rsid w:val="002B451F"/>
    <w:pPr>
      <w:ind w:left="720"/>
      <w:contextualSpacing/>
    </w:pPr>
  </w:style>
  <w:style w:type="paragraph" w:styleId="BalloonText">
    <w:name w:val="Balloon Text"/>
    <w:basedOn w:val="Normal"/>
    <w:link w:val="BalloonTextChar"/>
    <w:uiPriority w:val="99"/>
    <w:semiHidden/>
    <w:unhideWhenUsed/>
    <w:rsid w:val="00612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46"/>
    <w:rPr>
      <w:rFonts w:ascii="Segoe UI" w:hAnsi="Segoe UI" w:cs="Segoe UI"/>
      <w:sz w:val="18"/>
      <w:szCs w:val="18"/>
    </w:rPr>
  </w:style>
  <w:style w:type="character" w:styleId="CommentReference">
    <w:name w:val="annotation reference"/>
    <w:basedOn w:val="DefaultParagraphFont"/>
    <w:uiPriority w:val="99"/>
    <w:semiHidden/>
    <w:unhideWhenUsed/>
    <w:rsid w:val="006431F9"/>
    <w:rPr>
      <w:sz w:val="16"/>
      <w:szCs w:val="16"/>
    </w:rPr>
  </w:style>
  <w:style w:type="paragraph" w:styleId="CommentText">
    <w:name w:val="annotation text"/>
    <w:basedOn w:val="Normal"/>
    <w:link w:val="CommentTextChar"/>
    <w:uiPriority w:val="99"/>
    <w:semiHidden/>
    <w:unhideWhenUsed/>
    <w:rsid w:val="006431F9"/>
    <w:pPr>
      <w:spacing w:line="240" w:lineRule="auto"/>
    </w:pPr>
    <w:rPr>
      <w:sz w:val="20"/>
      <w:szCs w:val="20"/>
    </w:rPr>
  </w:style>
  <w:style w:type="character" w:customStyle="1" w:styleId="CommentTextChar">
    <w:name w:val="Comment Text Char"/>
    <w:basedOn w:val="DefaultParagraphFont"/>
    <w:link w:val="CommentText"/>
    <w:uiPriority w:val="99"/>
    <w:semiHidden/>
    <w:rsid w:val="006431F9"/>
    <w:rPr>
      <w:sz w:val="20"/>
      <w:szCs w:val="20"/>
    </w:rPr>
  </w:style>
  <w:style w:type="paragraph" w:styleId="CommentSubject">
    <w:name w:val="annotation subject"/>
    <w:basedOn w:val="CommentText"/>
    <w:next w:val="CommentText"/>
    <w:link w:val="CommentSubjectChar"/>
    <w:uiPriority w:val="99"/>
    <w:semiHidden/>
    <w:unhideWhenUsed/>
    <w:rsid w:val="006431F9"/>
    <w:rPr>
      <w:b/>
      <w:bCs/>
    </w:rPr>
  </w:style>
  <w:style w:type="character" w:customStyle="1" w:styleId="CommentSubjectChar">
    <w:name w:val="Comment Subject Char"/>
    <w:basedOn w:val="CommentTextChar"/>
    <w:link w:val="CommentSubject"/>
    <w:uiPriority w:val="99"/>
    <w:semiHidden/>
    <w:rsid w:val="006431F9"/>
    <w:rPr>
      <w:b/>
      <w:bCs/>
      <w:sz w:val="20"/>
      <w:szCs w:val="20"/>
    </w:rPr>
  </w:style>
  <w:style w:type="paragraph" w:styleId="NormalWeb">
    <w:name w:val="Normal (Web)"/>
    <w:basedOn w:val="Normal"/>
    <w:uiPriority w:val="99"/>
    <w:semiHidden/>
    <w:unhideWhenUsed/>
    <w:rsid w:val="00523D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1250">
      <w:bodyDiv w:val="1"/>
      <w:marLeft w:val="0"/>
      <w:marRight w:val="0"/>
      <w:marTop w:val="0"/>
      <w:marBottom w:val="0"/>
      <w:divBdr>
        <w:top w:val="none" w:sz="0" w:space="0" w:color="auto"/>
        <w:left w:val="none" w:sz="0" w:space="0" w:color="auto"/>
        <w:bottom w:val="none" w:sz="0" w:space="0" w:color="auto"/>
        <w:right w:val="none" w:sz="0" w:space="0" w:color="auto"/>
      </w:divBdr>
      <w:divsChild>
        <w:div w:id="629480020">
          <w:marLeft w:val="0"/>
          <w:marRight w:val="0"/>
          <w:marTop w:val="0"/>
          <w:marBottom w:val="0"/>
          <w:divBdr>
            <w:top w:val="none" w:sz="0" w:space="0" w:color="auto"/>
            <w:left w:val="none" w:sz="0" w:space="0" w:color="auto"/>
            <w:bottom w:val="none" w:sz="0" w:space="0" w:color="auto"/>
            <w:right w:val="none" w:sz="0" w:space="0" w:color="auto"/>
          </w:divBdr>
          <w:divsChild>
            <w:div w:id="1874154913">
              <w:marLeft w:val="0"/>
              <w:marRight w:val="0"/>
              <w:marTop w:val="0"/>
              <w:marBottom w:val="0"/>
              <w:divBdr>
                <w:top w:val="none" w:sz="0" w:space="0" w:color="auto"/>
                <w:left w:val="none" w:sz="0" w:space="0" w:color="auto"/>
                <w:bottom w:val="none" w:sz="0" w:space="0" w:color="auto"/>
                <w:right w:val="none" w:sz="0" w:space="0" w:color="auto"/>
              </w:divBdr>
              <w:divsChild>
                <w:div w:id="253132021">
                  <w:marLeft w:val="0"/>
                  <w:marRight w:val="0"/>
                  <w:marTop w:val="0"/>
                  <w:marBottom w:val="0"/>
                  <w:divBdr>
                    <w:top w:val="none" w:sz="0" w:space="0" w:color="auto"/>
                    <w:left w:val="none" w:sz="0" w:space="0" w:color="auto"/>
                    <w:bottom w:val="none" w:sz="0" w:space="0" w:color="auto"/>
                    <w:right w:val="none" w:sz="0" w:space="0" w:color="auto"/>
                  </w:divBdr>
                  <w:divsChild>
                    <w:div w:id="13111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2">
      <w:bodyDiv w:val="1"/>
      <w:marLeft w:val="0"/>
      <w:marRight w:val="0"/>
      <w:marTop w:val="0"/>
      <w:marBottom w:val="0"/>
      <w:divBdr>
        <w:top w:val="none" w:sz="0" w:space="0" w:color="auto"/>
        <w:left w:val="none" w:sz="0" w:space="0" w:color="auto"/>
        <w:bottom w:val="none" w:sz="0" w:space="0" w:color="auto"/>
        <w:right w:val="none" w:sz="0" w:space="0" w:color="auto"/>
      </w:divBdr>
      <w:divsChild>
        <w:div w:id="729576545">
          <w:marLeft w:val="0"/>
          <w:marRight w:val="0"/>
          <w:marTop w:val="0"/>
          <w:marBottom w:val="0"/>
          <w:divBdr>
            <w:top w:val="none" w:sz="0" w:space="0" w:color="auto"/>
            <w:left w:val="none" w:sz="0" w:space="0" w:color="auto"/>
            <w:bottom w:val="none" w:sz="0" w:space="0" w:color="auto"/>
            <w:right w:val="none" w:sz="0" w:space="0" w:color="auto"/>
          </w:divBdr>
          <w:divsChild>
            <w:div w:id="216598326">
              <w:marLeft w:val="0"/>
              <w:marRight w:val="0"/>
              <w:marTop w:val="0"/>
              <w:marBottom w:val="0"/>
              <w:divBdr>
                <w:top w:val="none" w:sz="0" w:space="0" w:color="auto"/>
                <w:left w:val="none" w:sz="0" w:space="0" w:color="auto"/>
                <w:bottom w:val="none" w:sz="0" w:space="0" w:color="auto"/>
                <w:right w:val="none" w:sz="0" w:space="0" w:color="auto"/>
              </w:divBdr>
              <w:divsChild>
                <w:div w:id="9854773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embrokeshire.gov.uk" TargetMode="External"/><Relationship Id="rId3" Type="http://schemas.openxmlformats.org/officeDocument/2006/relationships/settings" Target="settings.xml"/><Relationship Id="rId7" Type="http://schemas.openxmlformats.org/officeDocument/2006/relationships/hyperlink" Target="mailto:accesstorecords@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pembrokeshire.gov.uk" TargetMode="External"/><Relationship Id="rId11" Type="http://schemas.openxmlformats.org/officeDocument/2006/relationships/theme" Target="theme/theme1.xml"/><Relationship Id="rId5" Type="http://schemas.openxmlformats.org/officeDocument/2006/relationships/hyperlink" Target="mailto:dataprotection@pembroke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rker@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Helen (Revenues)</dc:creator>
  <cp:keywords/>
  <dc:description/>
  <cp:lastModifiedBy>Chun, Lorna</cp:lastModifiedBy>
  <cp:revision>3</cp:revision>
  <cp:lastPrinted>2018-02-19T14:08:00Z</cp:lastPrinted>
  <dcterms:created xsi:type="dcterms:W3CDTF">2018-06-27T14:35:00Z</dcterms:created>
  <dcterms:modified xsi:type="dcterms:W3CDTF">2018-06-28T14:46:00Z</dcterms:modified>
</cp:coreProperties>
</file>